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21" w:rsidRPr="00A500C8" w:rsidRDefault="00A500C8">
      <w:pPr>
        <w:rPr>
          <w:b/>
        </w:rPr>
      </w:pPr>
      <w:r w:rsidRPr="00A500C8">
        <w:rPr>
          <w:b/>
        </w:rPr>
        <w:t>PROGRAMA DE ACTIVIDADES</w:t>
      </w:r>
    </w:p>
    <w:tbl>
      <w:tblPr>
        <w:tblW w:w="107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25"/>
        <w:gridCol w:w="1937"/>
        <w:gridCol w:w="3836"/>
        <w:gridCol w:w="2781"/>
        <w:gridCol w:w="3315"/>
        <w:gridCol w:w="3315"/>
        <w:gridCol w:w="3315"/>
        <w:gridCol w:w="3315"/>
        <w:gridCol w:w="3315"/>
        <w:gridCol w:w="3316"/>
      </w:tblGrid>
      <w:tr w:rsidR="001B777A" w:rsidRPr="00FE328A" w:rsidTr="006853EE">
        <w:trPr>
          <w:gridAfter w:val="5"/>
          <w:wAfter w:w="2680" w:type="pct"/>
          <w:trHeight w:val="615"/>
        </w:trPr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</w:tcPr>
          <w:p w:rsidR="001B777A" w:rsidRDefault="001B777A" w:rsidP="00C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Lugar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</w:tcPr>
          <w:p w:rsidR="001B777A" w:rsidRPr="00FE328A" w:rsidRDefault="001B777A" w:rsidP="00C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Horario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1B777A" w:rsidRPr="00FE328A" w:rsidRDefault="001B777A" w:rsidP="00C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E32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Escuela o Facultad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1B777A" w:rsidRPr="00FE328A" w:rsidRDefault="001B777A" w:rsidP="00C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E32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Encuentro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hideMark/>
          </w:tcPr>
          <w:p w:rsidR="001B777A" w:rsidRPr="00FE328A" w:rsidRDefault="001B777A" w:rsidP="00C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E32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Participante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1B777A" w:rsidRPr="00FE328A" w:rsidRDefault="00C141A7" w:rsidP="00C1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</w:t>
            </w:r>
            <w:r w:rsidR="001B777A" w:rsidRPr="00FE328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ema</w:t>
            </w:r>
          </w:p>
        </w:tc>
      </w:tr>
      <w:tr w:rsidR="001B777A" w:rsidRPr="00C141A7" w:rsidTr="006853EE">
        <w:trPr>
          <w:gridAfter w:val="5"/>
          <w:wAfter w:w="2680" w:type="pct"/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Sala Conferencias CAD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8:30-9:00</w:t>
            </w:r>
          </w:p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CAI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Inauguración del X Simposio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del Río Martínez Jesús H.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El Simposio Anáhuac</w:t>
            </w:r>
          </w:p>
        </w:tc>
      </w:tr>
      <w:tr w:rsidR="001B777A" w:rsidRPr="00C141A7" w:rsidTr="006853EE">
        <w:trPr>
          <w:gridAfter w:val="5"/>
          <w:wAfter w:w="2680" w:type="pct"/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Sala Conferencias CAD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  <w:r w:rsidRPr="00D6798A">
              <w:rPr>
                <w:rFonts w:eastAsia="Times New Roman" w:cs="Arial"/>
              </w:rPr>
              <w:br/>
              <w:t>9:00-10:00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ING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CONFERENCIA MAGISTRAL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Sánchez Vergara Maria Elena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A diez años del Simposio Anáhuac:</w:t>
            </w:r>
          </w:p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Diez años de Investigación en México y en el mundo</w:t>
            </w:r>
          </w:p>
        </w:tc>
      </w:tr>
      <w:tr w:rsidR="001B777A" w:rsidRPr="00C141A7" w:rsidTr="006853EE">
        <w:trPr>
          <w:gridAfter w:val="5"/>
          <w:wAfter w:w="2680" w:type="pct"/>
          <w:trHeight w:val="50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777A" w:rsidRPr="00D6798A" w:rsidRDefault="001B777A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0CC9" w:rsidRPr="00C141A7" w:rsidTr="006853EE">
        <w:trPr>
          <w:gridAfter w:val="5"/>
          <w:wAfter w:w="2680" w:type="pct"/>
          <w:trHeight w:val="9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EDIFICIO DE ACTUARIA</w:t>
            </w:r>
            <w:r w:rsidR="006F55D6">
              <w:t xml:space="preserve">       2 PISO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AC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La Ciencia Actuarial en la Universidad Anáhuac: un enfoque profesional interdisciplinario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Cuevas Covarrubias Carlos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Moderador</w:t>
            </w:r>
          </w:p>
        </w:tc>
      </w:tr>
      <w:tr w:rsidR="00380CC9" w:rsidRPr="00C141A7" w:rsidTr="006853EE">
        <w:trPr>
          <w:gridAfter w:val="5"/>
          <w:wAfter w:w="2680" w:type="pct"/>
          <w:trHeight w:val="9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6F55D6" w:rsidP="00C141A7">
            <w:pPr>
              <w:spacing w:after="0" w:line="240" w:lineRule="auto"/>
              <w:jc w:val="center"/>
            </w:pPr>
            <w:r w:rsidRPr="00D6798A">
              <w:t>EDIFICIO DE ACTUARIA</w:t>
            </w:r>
            <w:r>
              <w:t xml:space="preserve">       2 PISO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AC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La Ciencia Actuarial en la Universidad Anáhuac: un enfoque profesional interdisciplinario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Hernández Sánchez Daniel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Estructuras de conocimiento y retos didácticos en la Facultad de Ciencias Actuariales</w:t>
            </w:r>
          </w:p>
        </w:tc>
      </w:tr>
      <w:tr w:rsidR="00380CC9" w:rsidRPr="00C141A7" w:rsidTr="006853EE">
        <w:trPr>
          <w:gridAfter w:val="5"/>
          <w:wAfter w:w="2680" w:type="pct"/>
          <w:trHeight w:val="9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6F55D6" w:rsidP="00C141A7">
            <w:pPr>
              <w:spacing w:after="0" w:line="240" w:lineRule="auto"/>
              <w:jc w:val="center"/>
            </w:pPr>
            <w:r w:rsidRPr="00D6798A">
              <w:t>EDIFICIO DE ACTUARIA</w:t>
            </w:r>
            <w:r>
              <w:t xml:space="preserve">       2 PISO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AC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La Ciencia Actuarial en la Universidad Anáhuac: un enfoque profesional interdisciplinario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Ortiz Velázquez María Fernanda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Control Estocástico Aplicado a Seguros</w:t>
            </w:r>
          </w:p>
        </w:tc>
      </w:tr>
      <w:tr w:rsidR="00380CC9" w:rsidRPr="00C141A7" w:rsidTr="006853EE">
        <w:trPr>
          <w:gridAfter w:val="5"/>
          <w:wAfter w:w="2680" w:type="pct"/>
          <w:trHeight w:val="9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6F55D6" w:rsidP="00C141A7">
            <w:pPr>
              <w:spacing w:after="0" w:line="240" w:lineRule="auto"/>
              <w:jc w:val="center"/>
            </w:pPr>
            <w:r w:rsidRPr="00D6798A">
              <w:t>EDIFICIO DE ACTUARIA</w:t>
            </w:r>
            <w:r>
              <w:t xml:space="preserve">       2 PISO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AC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La Ciencia Actuarial en la Universidad Anáhuac: un enfoque profesional interdisciplinario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D6798A">
              <w:rPr>
                <w:rFonts w:eastAsia="Times New Roman" w:cs="Arial"/>
                <w:color w:val="000000"/>
              </w:rPr>
              <w:t>Virues</w:t>
            </w:r>
            <w:proofErr w:type="spellEnd"/>
            <w:r w:rsidRPr="00D6798A">
              <w:rPr>
                <w:rFonts w:eastAsia="Times New Roman" w:cs="Arial"/>
                <w:color w:val="000000"/>
              </w:rPr>
              <w:t xml:space="preserve"> Macías María Fernanda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Cálculo de la duración para la determinación de la tasa de descuento en un plan de pensiones</w:t>
            </w:r>
          </w:p>
        </w:tc>
      </w:tr>
      <w:tr w:rsidR="00380CC9" w:rsidRPr="00C141A7" w:rsidTr="006853EE">
        <w:trPr>
          <w:gridAfter w:val="5"/>
          <w:wAfter w:w="2680" w:type="pct"/>
          <w:trHeight w:val="9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6F55D6" w:rsidP="00C141A7">
            <w:pPr>
              <w:spacing w:after="0" w:line="240" w:lineRule="auto"/>
              <w:jc w:val="center"/>
            </w:pPr>
            <w:r w:rsidRPr="00D6798A">
              <w:t>EDIFICIO DE ACTUARIA</w:t>
            </w:r>
            <w:r>
              <w:t xml:space="preserve">       2 PISO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AC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La Ciencia Actuarial en la Universidad Anáhuac: un enfoque profesional interdisciplinario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Hernández Villalpando Melissa María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Mortalidad en la zona metropolitana de la Ciudad de México por homicidios</w:t>
            </w:r>
          </w:p>
        </w:tc>
      </w:tr>
      <w:tr w:rsidR="00380CC9" w:rsidRPr="00C141A7" w:rsidTr="006853EE">
        <w:trPr>
          <w:gridAfter w:val="5"/>
          <w:wAfter w:w="2680" w:type="pct"/>
          <w:trHeight w:val="40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</w:p>
        </w:tc>
      </w:tr>
      <w:tr w:rsidR="00380CC9" w:rsidRPr="00C141A7" w:rsidTr="006853EE">
        <w:trPr>
          <w:gridAfter w:val="5"/>
          <w:wAfter w:w="2680" w:type="pct"/>
          <w:trHeight w:val="9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16216B">
            <w:pPr>
              <w:spacing w:after="0" w:line="240" w:lineRule="auto"/>
              <w:jc w:val="center"/>
            </w:pPr>
            <w:r w:rsidRPr="00D6798A">
              <w:lastRenderedPageBreak/>
              <w:t xml:space="preserve">EDIFICIO DE POSGRADO  </w:t>
            </w:r>
            <w:r w:rsidR="0016216B">
              <w:t>106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Logros y retos de la tecnología aplicada a la arquitectura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Muñoz Salinas Francisco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La Realidad Virtual Aumentada como herramienta en el análisis numérico y conservación de edificios del patrimonio histórico</w:t>
            </w:r>
          </w:p>
        </w:tc>
      </w:tr>
      <w:tr w:rsidR="00380CC9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16216B">
            <w:pPr>
              <w:spacing w:after="0" w:line="240" w:lineRule="auto"/>
              <w:jc w:val="center"/>
            </w:pPr>
            <w:r w:rsidRPr="00D6798A">
              <w:t xml:space="preserve">EDIFICIO DE POSGRADO  </w:t>
            </w:r>
            <w:r w:rsidR="0016216B">
              <w:t>106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Logros y retos de la tecnología aplicada a la arquitectura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Durán Sánchez David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Sistemas y estructuras dinámicas-adaptativas en la arquitectura</w:t>
            </w:r>
          </w:p>
        </w:tc>
      </w:tr>
      <w:tr w:rsidR="00380CC9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 xml:space="preserve">EDIFICIO DE POSGRADO  </w:t>
            </w:r>
            <w:r w:rsidR="0016216B">
              <w:t>106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Logros y retos de la tecnología aplicada a la arquitectura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Langarica Ávila Rodrigo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proofErr w:type="spellStart"/>
            <w:r w:rsidRPr="00D6798A">
              <w:t>FABLabs</w:t>
            </w:r>
            <w:proofErr w:type="spellEnd"/>
            <w:r w:rsidRPr="00D6798A">
              <w:t>: Laboratorios de fabricación digital como modelos de innovación tecnológica</w:t>
            </w:r>
          </w:p>
        </w:tc>
      </w:tr>
      <w:tr w:rsidR="00380CC9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 xml:space="preserve">EDIFICIO DE POSGRADO  </w:t>
            </w:r>
            <w:r w:rsidR="0016216B">
              <w:t>106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Logros y retos de la tecnología aplicada a la arquitectura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Pérez Ramírez Gonzalo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La fabricación digital como medio de cambio social</w:t>
            </w:r>
          </w:p>
        </w:tc>
      </w:tr>
      <w:tr w:rsidR="00380CC9" w:rsidRPr="00C141A7" w:rsidTr="006853EE">
        <w:trPr>
          <w:gridAfter w:val="5"/>
          <w:wAfter w:w="2680" w:type="pct"/>
          <w:trHeight w:val="36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80CC9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16216B">
            <w:pPr>
              <w:spacing w:after="0" w:line="240" w:lineRule="auto"/>
              <w:jc w:val="center"/>
            </w:pPr>
            <w:r w:rsidRPr="00D6798A">
              <w:t xml:space="preserve">EDIFICIO DE POSGRADO  </w:t>
            </w:r>
            <w:r w:rsidR="0016216B">
              <w:t>206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BI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La investigación en Bioética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Tarasco Michel Martha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La percepción de la identidad humana</w:t>
            </w:r>
          </w:p>
        </w:tc>
      </w:tr>
      <w:tr w:rsidR="00380CC9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 xml:space="preserve">EDIFICIO DE POSGRADO  </w:t>
            </w:r>
            <w:r w:rsidR="0016216B">
              <w:t>206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BI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La investigación en Bioética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de los Ríos Uriarte María Elizabeth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Bioética clínica en México: Retos, desafíos y oportunidades</w:t>
            </w:r>
          </w:p>
        </w:tc>
      </w:tr>
      <w:tr w:rsidR="00380CC9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 xml:space="preserve">EDIFICIO DE POSGRADO  </w:t>
            </w:r>
            <w:r w:rsidR="0016216B">
              <w:t>206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380CC9" w:rsidRPr="00D6798A" w:rsidRDefault="00380CC9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</w:pPr>
            <w:r w:rsidRPr="00D6798A">
              <w:t>BI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La investigación en Bioética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Muñoz Torres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C9" w:rsidRPr="00D6798A" w:rsidRDefault="00380CC9" w:rsidP="00C141A7">
            <w:pPr>
              <w:spacing w:after="0" w:line="240" w:lineRule="auto"/>
              <w:jc w:val="center"/>
            </w:pPr>
            <w:r w:rsidRPr="00D6798A">
              <w:t>Pertinencia de las publicaciones sobre Bioética</w:t>
            </w:r>
          </w:p>
        </w:tc>
      </w:tr>
      <w:tr w:rsidR="004C5247" w:rsidRPr="00C141A7" w:rsidTr="006853EE">
        <w:trPr>
          <w:gridAfter w:val="5"/>
          <w:wAfter w:w="2680" w:type="pct"/>
          <w:trHeight w:val="34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</w:p>
        </w:tc>
      </w:tr>
      <w:tr w:rsidR="004C5247" w:rsidRPr="00C141A7" w:rsidTr="006853EE">
        <w:trPr>
          <w:gridAfter w:val="5"/>
          <w:wAfter w:w="2680" w:type="pct"/>
          <w:trHeight w:val="34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Auditorio CAD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</w:pPr>
            <w:r w:rsidRPr="00D6798A">
              <w:t>CO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Miradas prospectivas de la teoría práctica en el campo de la Comunicación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Fernández Juárez Pablo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Moderador</w:t>
            </w:r>
          </w:p>
        </w:tc>
      </w:tr>
      <w:tr w:rsidR="004C5247" w:rsidRPr="00C141A7" w:rsidTr="006853EE">
        <w:trPr>
          <w:gridAfter w:val="5"/>
          <w:wAfter w:w="2680" w:type="pct"/>
          <w:trHeight w:val="34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Auditorio CAD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</w:pPr>
            <w:r w:rsidRPr="00D6798A">
              <w:t>CO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Miradas prospectivas de la teoría práctica en el campo de la Comunicación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Rebeil Corella María Antonieta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Panelista</w:t>
            </w:r>
          </w:p>
        </w:tc>
      </w:tr>
      <w:tr w:rsidR="004C5247" w:rsidRPr="00C141A7" w:rsidTr="006853EE">
        <w:trPr>
          <w:gridAfter w:val="5"/>
          <w:wAfter w:w="2680" w:type="pct"/>
          <w:trHeight w:val="34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Auditorio CAD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</w:pPr>
            <w:r w:rsidRPr="00D6798A">
              <w:t>CO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Miradas prospectivas de la teoría práctica en el campo de la Comunicación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del Prado Flores Rogelio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Panelista</w:t>
            </w:r>
          </w:p>
        </w:tc>
      </w:tr>
      <w:tr w:rsidR="004C5247" w:rsidRPr="00C141A7" w:rsidTr="006853EE">
        <w:trPr>
          <w:gridAfter w:val="5"/>
          <w:wAfter w:w="2680" w:type="pct"/>
          <w:trHeight w:val="34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Auditorio CAD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</w:pPr>
            <w:r w:rsidRPr="00D6798A">
              <w:t>CO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Miradas prospectivas de la teoría práctica en el campo de la Comunicación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Ramírez Beltrán Rafael Tonatiuh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Panelista</w:t>
            </w:r>
          </w:p>
        </w:tc>
      </w:tr>
      <w:tr w:rsidR="004C5247" w:rsidRPr="00C141A7" w:rsidTr="006853EE">
        <w:trPr>
          <w:gridAfter w:val="5"/>
          <w:wAfter w:w="2680" w:type="pct"/>
          <w:trHeight w:val="34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Auditorio CAD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</w:pPr>
            <w:r w:rsidRPr="00D6798A">
              <w:t>CO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Miradas prospectivas de la teoría práctica en el campo de la Comunicación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Arroyo Cuevas Alejandra Patricia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  <w:r w:rsidRPr="00D6798A">
              <w:t>Panelista</w:t>
            </w:r>
          </w:p>
        </w:tc>
      </w:tr>
      <w:tr w:rsidR="004C5247" w:rsidRPr="00C141A7" w:rsidTr="006853EE">
        <w:trPr>
          <w:gridAfter w:val="5"/>
          <w:wAfter w:w="2680" w:type="pct"/>
          <w:trHeight w:val="34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247" w:rsidRPr="00D6798A" w:rsidRDefault="004C5247" w:rsidP="00C141A7">
            <w:pPr>
              <w:spacing w:after="0" w:line="240" w:lineRule="auto"/>
              <w:jc w:val="center"/>
            </w:pPr>
          </w:p>
        </w:tc>
      </w:tr>
      <w:tr w:rsidR="004C5247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7" w:rsidRPr="00D6798A" w:rsidRDefault="004C5247" w:rsidP="0016216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t xml:space="preserve">EDIFICIO DE POSGRADO  </w:t>
            </w:r>
            <w:r w:rsidR="0016216B">
              <w:t>105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A500C8">
            <w:pPr>
              <w:jc w:val="center"/>
              <w:rPr>
                <w:rFonts w:eastAsia="Times New Roman" w:cs="Arial"/>
              </w:rPr>
            </w:pPr>
            <w:r w:rsidRPr="00D6798A">
              <w:t>CS</w:t>
            </w:r>
            <w:r w:rsidR="00A500C8">
              <w:br/>
              <w:t>CICSA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t>Triada  de la Salud en Obesidad infantil: XVI Foro Interinstitucional de Investigación en Salud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Ibarra Arias José Juan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t>Triada  de la Salud en Obesidad infantil: XVI Foro Interinstitucional de Investigación en Salud</w:t>
            </w:r>
          </w:p>
        </w:tc>
      </w:tr>
      <w:tr w:rsidR="004C5247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7" w:rsidRPr="00D6798A" w:rsidRDefault="004C5247" w:rsidP="0016216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t xml:space="preserve">EDIFICIO DE POSGRADO  </w:t>
            </w:r>
            <w:r w:rsidR="0016216B">
              <w:t>105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A500C8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t>CS</w:t>
            </w:r>
            <w:r>
              <w:br/>
              <w:t>CICSA</w:t>
            </w:r>
            <w:r w:rsidRPr="00D6798A">
              <w:rPr>
                <w:rFonts w:eastAsia="Times New Roman" w:cs="Arial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t>Triada  de la Salud en Obesidad infantil: XVI Foro Interinstitucional de Investigación en Salud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Rodríguez Ayala Ernesto</w:t>
            </w:r>
          </w:p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t xml:space="preserve">Búsqueda de genes para las enfermedades metabólicas relacionadas con la nutrición. </w:t>
            </w:r>
            <w:proofErr w:type="spellStart"/>
            <w:r w:rsidRPr="00D6798A">
              <w:t>Transcriptoma</w:t>
            </w:r>
            <w:proofErr w:type="spellEnd"/>
            <w:r w:rsidRPr="00D6798A">
              <w:t xml:space="preserve"> en mexicanos.</w:t>
            </w:r>
          </w:p>
        </w:tc>
      </w:tr>
      <w:tr w:rsidR="004C5247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7" w:rsidRPr="00D6798A" w:rsidRDefault="004C5247" w:rsidP="0016216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t xml:space="preserve">EDIFICIO DE POSGRADO  </w:t>
            </w:r>
            <w:r w:rsidR="0016216B">
              <w:t>105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A500C8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t>CS</w:t>
            </w:r>
            <w:r>
              <w:br/>
              <w:t>CICSA</w:t>
            </w:r>
            <w:r w:rsidRPr="00D6798A">
              <w:rPr>
                <w:rFonts w:eastAsia="Times New Roman" w:cs="Arial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t>Triada  de la Salud en Obesidad infantil: XVI Foro Interinstitucional de Investigación en Salud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Meneses Mayo Marcos</w:t>
            </w:r>
          </w:p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47" w:rsidRPr="00D6798A" w:rsidRDefault="004C5247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6798A">
              <w:t>Los beneficios del amaranto a la salud humana</w:t>
            </w:r>
          </w:p>
        </w:tc>
      </w:tr>
      <w:tr w:rsidR="00C141A7" w:rsidRPr="00C141A7" w:rsidTr="006853EE">
        <w:trPr>
          <w:gridAfter w:val="5"/>
          <w:wAfter w:w="2680" w:type="pct"/>
          <w:trHeight w:val="33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A7" w:rsidRPr="00D6798A" w:rsidRDefault="00C141A7" w:rsidP="00C141A7">
            <w:pPr>
              <w:spacing w:after="0" w:line="240" w:lineRule="auto"/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A7" w:rsidRPr="00D6798A" w:rsidRDefault="00C141A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A7" w:rsidRPr="00D6798A" w:rsidRDefault="00C141A7" w:rsidP="00C141A7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A7" w:rsidRPr="00D6798A" w:rsidRDefault="00C141A7" w:rsidP="00C141A7">
            <w:pPr>
              <w:spacing w:after="0" w:line="240" w:lineRule="auto"/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A7" w:rsidRPr="00D6798A" w:rsidRDefault="00C141A7" w:rsidP="00C141A7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A7" w:rsidRPr="00D6798A" w:rsidRDefault="00C141A7" w:rsidP="00C141A7">
            <w:pPr>
              <w:spacing w:after="0" w:line="240" w:lineRule="auto"/>
              <w:jc w:val="center"/>
            </w:pPr>
          </w:p>
        </w:tc>
      </w:tr>
      <w:tr w:rsidR="00C141A7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3E" w:rsidRPr="00E8583E" w:rsidRDefault="00E8583E" w:rsidP="00E8583E">
            <w:pPr>
              <w:spacing w:after="0" w:line="240" w:lineRule="auto"/>
              <w:jc w:val="center"/>
            </w:pPr>
            <w:r>
              <w:t>Sala de Titulación Economía y Negocios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7" w:rsidRPr="00D6798A" w:rsidRDefault="00C141A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C141A7" w:rsidRPr="00D6798A" w:rsidRDefault="00C141A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A7" w:rsidRPr="00D6798A" w:rsidRDefault="00E8583E" w:rsidP="00C141A7">
            <w:pPr>
              <w:jc w:val="center"/>
            </w:pPr>
            <w:r>
              <w:t>EN</w:t>
            </w:r>
          </w:p>
          <w:p w:rsidR="00C141A7" w:rsidRPr="00D6798A" w:rsidRDefault="00C141A7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A7" w:rsidRPr="00D6798A" w:rsidRDefault="00E8583E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8583E">
              <w:rPr>
                <w:rFonts w:eastAsia="Times New Roman" w:cs="Arial"/>
                <w:color w:val="000000"/>
              </w:rPr>
              <w:t>Hacia una democracia paritaria: Casos emblemáticos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A7" w:rsidRPr="00D6798A" w:rsidRDefault="00E8583E" w:rsidP="00E8583E">
            <w:pPr>
              <w:jc w:val="center"/>
              <w:rPr>
                <w:rFonts w:eastAsia="Times New Roman" w:cs="Arial"/>
                <w:color w:val="000000"/>
              </w:rPr>
            </w:pPr>
            <w:r w:rsidRPr="00E8583E">
              <w:rPr>
                <w:rFonts w:eastAsia="Times New Roman" w:cs="Arial"/>
                <w:color w:val="000000"/>
              </w:rPr>
              <w:t>Galicia Moyeda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8583E">
              <w:rPr>
                <w:rFonts w:eastAsia="Times New Roman" w:cs="Arial"/>
                <w:color w:val="000000"/>
              </w:rPr>
              <w:t>Octavio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A7" w:rsidRPr="00D6798A" w:rsidRDefault="00E8583E" w:rsidP="00C141A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Moderador</w:t>
            </w:r>
          </w:p>
        </w:tc>
      </w:tr>
      <w:tr w:rsidR="00E8583E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3E" w:rsidRPr="00E8583E" w:rsidRDefault="00E8583E" w:rsidP="00AF112F">
            <w:pPr>
              <w:spacing w:after="0" w:line="240" w:lineRule="auto"/>
              <w:jc w:val="center"/>
            </w:pPr>
            <w:r>
              <w:t>Sala de Titulación Economía y Negocios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3E" w:rsidRPr="00D6798A" w:rsidRDefault="00E8583E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E8583E" w:rsidRPr="00D6798A" w:rsidRDefault="00E8583E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AF112F">
            <w:pPr>
              <w:jc w:val="center"/>
            </w:pPr>
            <w:r>
              <w:t>EN</w:t>
            </w:r>
          </w:p>
          <w:p w:rsidR="00E8583E" w:rsidRPr="00D6798A" w:rsidRDefault="00E8583E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spacing w:after="0" w:line="240" w:lineRule="auto"/>
              <w:jc w:val="center"/>
            </w:pPr>
            <w:r w:rsidRPr="00E8583E">
              <w:t>Hacia una democracia paritaria: Casos emblemáticos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E8583E">
              <w:rPr>
                <w:rFonts w:eastAsia="Times New Roman" w:cs="Arial"/>
                <w:color w:val="000000"/>
              </w:rPr>
              <w:t>Guerrero Aguirre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E8583E">
              <w:rPr>
                <w:rFonts w:eastAsia="Times New Roman" w:cs="Arial"/>
                <w:color w:val="000000"/>
              </w:rPr>
              <w:t>Francisco Javier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spacing w:after="0" w:line="240" w:lineRule="auto"/>
              <w:jc w:val="center"/>
            </w:pPr>
            <w:r w:rsidRPr="00E8583E">
              <w:t>Hacia una democracia paritaria: Casos emblemáticos</w:t>
            </w:r>
          </w:p>
        </w:tc>
      </w:tr>
      <w:tr w:rsidR="00E8583E" w:rsidRPr="00C141A7" w:rsidTr="006853EE">
        <w:trPr>
          <w:gridAfter w:val="5"/>
          <w:wAfter w:w="2680" w:type="pct"/>
          <w:trHeight w:val="3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spacing w:after="0" w:line="240" w:lineRule="auto"/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jc w:val="center"/>
            </w:pPr>
          </w:p>
        </w:tc>
      </w:tr>
      <w:tr w:rsidR="00E8583E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3E" w:rsidRPr="00D6798A" w:rsidRDefault="0016216B" w:rsidP="0016216B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t>EDIFICIO DE POSGRADO  110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3E" w:rsidRPr="00D6798A" w:rsidRDefault="00E8583E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E8583E" w:rsidRPr="00D6798A" w:rsidRDefault="00E8583E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</w:pPr>
            <w:r w:rsidRPr="00D6798A">
              <w:t>HU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</w:pPr>
            <w:r w:rsidRPr="00D6798A">
              <w:t>Logros y retos para la investigación en ética social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García Pavón Rafael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</w:pPr>
            <w:r w:rsidRPr="00D6798A">
              <w:t>Logros y retos para la investigación en ética social</w:t>
            </w:r>
          </w:p>
        </w:tc>
      </w:tr>
      <w:tr w:rsidR="00E8583E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3E" w:rsidRPr="00D6798A" w:rsidRDefault="00E8583E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t xml:space="preserve">EDIFICIO DE POSGRADO  </w:t>
            </w:r>
            <w:r w:rsidR="0016216B">
              <w:t>110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3E" w:rsidRPr="00D6798A" w:rsidRDefault="00E8583E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E8583E" w:rsidRPr="00D6798A" w:rsidRDefault="00E8583E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</w:pPr>
            <w:r w:rsidRPr="00D6798A">
              <w:t>HU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</w:pPr>
            <w:r w:rsidRPr="00D6798A">
              <w:t>Logros y retos para la investigación en ética social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Sánchez Hernández Francisco Javier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</w:pPr>
            <w:r w:rsidRPr="00D6798A">
              <w:t>La pobreza. Un estudio a partir de la Biblia y de la Doctrina Social de la Iglesia</w:t>
            </w:r>
          </w:p>
        </w:tc>
      </w:tr>
      <w:tr w:rsidR="00E8583E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3E" w:rsidRPr="00D6798A" w:rsidRDefault="0016216B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t>EDIFICIO DE POSGRADO  110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3E" w:rsidRPr="00D6798A" w:rsidRDefault="00E8583E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E8583E" w:rsidRPr="00D6798A" w:rsidRDefault="00E8583E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</w:pPr>
            <w:r w:rsidRPr="00D6798A">
              <w:t>HU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</w:pPr>
            <w:r w:rsidRPr="00D6798A">
              <w:t>Logros y retos para la investigación en ética social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Saucedo Delgado Odra Angélica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3E" w:rsidRPr="00D6798A" w:rsidRDefault="00E8583E" w:rsidP="00C141A7">
            <w:pPr>
              <w:jc w:val="center"/>
            </w:pPr>
            <w:r w:rsidRPr="00D6798A">
              <w:t>Perspectivas socioeconómicas del estudio de la pobreza</w:t>
            </w:r>
          </w:p>
        </w:tc>
      </w:tr>
      <w:tr w:rsidR="00E8583E" w:rsidRPr="00C141A7" w:rsidTr="006853EE">
        <w:trPr>
          <w:gridAfter w:val="5"/>
          <w:wAfter w:w="2680" w:type="pct"/>
          <w:trHeight w:val="4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83E" w:rsidRPr="00D6798A" w:rsidRDefault="00E8583E" w:rsidP="00C141A7">
            <w:pPr>
              <w:spacing w:after="0" w:line="240" w:lineRule="auto"/>
              <w:jc w:val="center"/>
            </w:pPr>
          </w:p>
        </w:tc>
      </w:tr>
      <w:tr w:rsidR="00583CE2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AF112F">
            <w:pPr>
              <w:jc w:val="center"/>
            </w:pPr>
            <w:r w:rsidRPr="0073132E">
              <w:t>S</w:t>
            </w:r>
            <w:r>
              <w:t>alón de conferencias</w:t>
            </w:r>
            <w:r w:rsidR="006F55D6">
              <w:t xml:space="preserve"> Relaciones Internacionales</w:t>
            </w:r>
            <w:r>
              <w:t xml:space="preserve">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583CE2" w:rsidRPr="00D6798A" w:rsidRDefault="00583CE2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</w:pPr>
            <w:r w:rsidRPr="00583CE2">
              <w:t>Análisis de la actualidad mundial desde las Relaciones Internacionales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583CE2">
              <w:t>Bade Rubio Christel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spacing w:after="0" w:line="240" w:lineRule="auto"/>
              <w:jc w:val="center"/>
            </w:pPr>
            <w:r w:rsidRPr="00D6798A">
              <w:t>Moderador</w:t>
            </w:r>
          </w:p>
        </w:tc>
      </w:tr>
      <w:tr w:rsidR="00583CE2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6F55D6" w:rsidP="00AF112F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583CE2" w:rsidRPr="00D6798A" w:rsidRDefault="00583CE2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</w:pPr>
            <w:r w:rsidRPr="00583CE2">
              <w:t>Análisis de la actualidad mundial desde las Relaciones Internacionales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583CE2">
              <w:t>Escobedo Zavala Carlos A.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spacing w:after="0" w:line="240" w:lineRule="auto"/>
              <w:jc w:val="center"/>
            </w:pPr>
            <w:r w:rsidRPr="00583CE2">
              <w:t>El Estado: actor capacitado para enfrentar la crisis económica</w:t>
            </w:r>
          </w:p>
        </w:tc>
      </w:tr>
      <w:tr w:rsidR="00583CE2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6F55D6" w:rsidP="00AF112F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583CE2" w:rsidRPr="00D6798A" w:rsidRDefault="00583CE2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</w:pPr>
            <w:r w:rsidRPr="00583CE2">
              <w:t>Análisis de la actualidad mundial desde las Relaciones Internacionales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583CE2">
              <w:t>Fueyo Rodríguez Fernanda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spacing w:after="0" w:line="240" w:lineRule="auto"/>
              <w:jc w:val="center"/>
            </w:pPr>
            <w:r w:rsidRPr="00583CE2">
              <w:t>Movimientos sociales y gobiernos neo populistas en América Latina</w:t>
            </w:r>
          </w:p>
        </w:tc>
      </w:tr>
      <w:tr w:rsidR="00583CE2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6F55D6" w:rsidP="00AF112F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583CE2" w:rsidRPr="00D6798A" w:rsidRDefault="00583CE2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</w:pPr>
            <w:r w:rsidRPr="00583CE2">
              <w:t>Análisis de la actualidad mundial desde las Relaciones Internacionales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583CE2">
              <w:t>Pedraza Reyes Ana Victoria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AF112F">
            <w:pPr>
              <w:spacing w:after="0" w:line="240" w:lineRule="auto"/>
              <w:jc w:val="center"/>
            </w:pPr>
            <w:r w:rsidRPr="00583CE2">
              <w:t>Análisis económico-político: caso Repsol-YPF</w:t>
            </w:r>
          </w:p>
        </w:tc>
      </w:tr>
      <w:tr w:rsidR="00583CE2" w:rsidRPr="00C141A7" w:rsidTr="006853EE">
        <w:trPr>
          <w:gridAfter w:val="5"/>
          <w:wAfter w:w="2680" w:type="pct"/>
          <w:trHeight w:val="25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E2" w:rsidRPr="00D6798A" w:rsidRDefault="00583CE2" w:rsidP="00C141A7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E2" w:rsidRPr="00D6798A" w:rsidRDefault="00583CE2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E2" w:rsidRPr="00D6798A" w:rsidRDefault="00583CE2" w:rsidP="00C141A7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E2" w:rsidRPr="00D6798A" w:rsidRDefault="00583CE2" w:rsidP="00C141A7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E2" w:rsidRPr="00D6798A" w:rsidRDefault="00583CE2" w:rsidP="00C141A7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E2" w:rsidRPr="00D6798A" w:rsidRDefault="00583CE2" w:rsidP="00C141A7">
            <w:pPr>
              <w:spacing w:after="0" w:line="240" w:lineRule="auto"/>
              <w:jc w:val="center"/>
            </w:pPr>
          </w:p>
        </w:tc>
      </w:tr>
      <w:tr w:rsidR="00583CE2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C141A7">
            <w:pPr>
              <w:jc w:val="center"/>
            </w:pPr>
            <w:r w:rsidRPr="00D6798A">
              <w:t>SALÓN EJECUTIVO A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583CE2" w:rsidRPr="00D6798A" w:rsidRDefault="00583CE2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</w:pPr>
            <w:r w:rsidRPr="00D6798A">
              <w:t>RS</w:t>
            </w:r>
          </w:p>
          <w:p w:rsidR="00583CE2" w:rsidRPr="00D6798A" w:rsidRDefault="00583CE2" w:rsidP="00C141A7">
            <w:pPr>
              <w:jc w:val="center"/>
            </w:pPr>
            <w:r w:rsidRPr="00D6798A">
              <w:t>IDEARSE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</w:pPr>
            <w:r w:rsidRPr="00D6798A">
              <w:t>Tendencias internacionales de la Responsabilidad Social y la Política Pública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</w:pPr>
            <w:r w:rsidRPr="00D6798A">
              <w:t>Sánchez López Juan Carlos</w:t>
            </w:r>
          </w:p>
          <w:p w:rsidR="00583CE2" w:rsidRPr="00D6798A" w:rsidRDefault="00583CE2" w:rsidP="00C141A7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spacing w:after="0" w:line="240" w:lineRule="auto"/>
              <w:jc w:val="center"/>
            </w:pPr>
            <w:r w:rsidRPr="00D6798A">
              <w:t>Moderador</w:t>
            </w:r>
          </w:p>
        </w:tc>
      </w:tr>
      <w:tr w:rsidR="00583CE2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C141A7">
            <w:pPr>
              <w:jc w:val="center"/>
            </w:pPr>
            <w:r w:rsidRPr="00D6798A">
              <w:t>SALÓN EJECUTIVO A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583CE2" w:rsidRPr="00D6798A" w:rsidRDefault="00583CE2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</w:pPr>
            <w:r w:rsidRPr="00D6798A">
              <w:t>RS</w:t>
            </w:r>
          </w:p>
          <w:p w:rsidR="00583CE2" w:rsidRPr="00D6798A" w:rsidRDefault="00583CE2" w:rsidP="00C141A7">
            <w:pPr>
              <w:jc w:val="center"/>
            </w:pPr>
            <w:r w:rsidRPr="00D6798A">
              <w:t>IDEARSE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</w:pPr>
            <w:r w:rsidRPr="00D6798A">
              <w:t>Tendencias internacionales de la Responsabilidad Social y la Política Pública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t>Sagahon Rodolfo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spacing w:after="0" w:line="240" w:lineRule="auto"/>
              <w:jc w:val="center"/>
            </w:pPr>
            <w:r w:rsidRPr="00D6798A">
              <w:t>Panelista</w:t>
            </w:r>
          </w:p>
        </w:tc>
      </w:tr>
      <w:tr w:rsidR="00583CE2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C141A7">
            <w:pPr>
              <w:jc w:val="center"/>
            </w:pPr>
            <w:r w:rsidRPr="00D6798A">
              <w:t>SALÓN EJECUTIVO A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583CE2" w:rsidRPr="00D6798A" w:rsidRDefault="00583CE2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</w:pPr>
            <w:r w:rsidRPr="00D6798A">
              <w:t>RS</w:t>
            </w:r>
          </w:p>
          <w:p w:rsidR="00583CE2" w:rsidRPr="00D6798A" w:rsidRDefault="00583CE2" w:rsidP="00C141A7">
            <w:pPr>
              <w:jc w:val="center"/>
            </w:pPr>
            <w:r w:rsidRPr="00D6798A">
              <w:t>IDEARSE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</w:pPr>
            <w:r w:rsidRPr="00D6798A">
              <w:t>Tendencias internacionales de la Responsabilidad Social y la Política Pública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</w:pPr>
            <w:r w:rsidRPr="00D6798A">
              <w:t>Villaseñor Paloma</w:t>
            </w:r>
          </w:p>
          <w:p w:rsidR="00583CE2" w:rsidRPr="00D6798A" w:rsidRDefault="00583CE2" w:rsidP="00C141A7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spacing w:after="0" w:line="240" w:lineRule="auto"/>
              <w:jc w:val="center"/>
            </w:pPr>
            <w:r w:rsidRPr="00D6798A">
              <w:t>Panelista</w:t>
            </w:r>
          </w:p>
        </w:tc>
      </w:tr>
      <w:tr w:rsidR="00583CE2" w:rsidRPr="00C141A7" w:rsidTr="006853EE">
        <w:trPr>
          <w:gridAfter w:val="5"/>
          <w:wAfter w:w="2680" w:type="pct"/>
          <w:trHeight w:val="7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C141A7">
            <w:pPr>
              <w:jc w:val="center"/>
            </w:pPr>
            <w:r w:rsidRPr="00D6798A">
              <w:t>SALÓN EJECUTIVO A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E2" w:rsidRPr="00D6798A" w:rsidRDefault="00583CE2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583CE2" w:rsidRPr="00D6798A" w:rsidRDefault="00583CE2" w:rsidP="00C141A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</w:pPr>
            <w:r w:rsidRPr="00D6798A">
              <w:t>RS</w:t>
            </w:r>
          </w:p>
          <w:p w:rsidR="00583CE2" w:rsidRPr="00D6798A" w:rsidRDefault="00583CE2" w:rsidP="00C141A7">
            <w:pPr>
              <w:jc w:val="center"/>
            </w:pPr>
            <w:r w:rsidRPr="00D6798A">
              <w:t>IDEARSE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</w:pPr>
            <w:r w:rsidRPr="00D6798A">
              <w:t>Tendencias internacionales de la Responsabilidad Social y la Política Pública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t>Bermejo Mauricio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2" w:rsidRPr="00D6798A" w:rsidRDefault="00583CE2" w:rsidP="00C141A7">
            <w:pPr>
              <w:spacing w:after="0" w:line="240" w:lineRule="auto"/>
              <w:jc w:val="center"/>
            </w:pPr>
            <w:r w:rsidRPr="00D6798A">
              <w:t>Panelista</w:t>
            </w:r>
          </w:p>
        </w:tc>
      </w:tr>
      <w:tr w:rsidR="00583CE2" w:rsidRPr="00C141A7" w:rsidTr="006853EE">
        <w:trPr>
          <w:gridAfter w:val="5"/>
          <w:wAfter w:w="2680" w:type="pct"/>
          <w:trHeight w:val="55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3CE2" w:rsidRPr="00C141A7" w:rsidRDefault="00583CE2" w:rsidP="00C14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3CE2" w:rsidRPr="00C141A7" w:rsidRDefault="00583CE2" w:rsidP="00C14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3CE2" w:rsidRPr="00C141A7" w:rsidRDefault="00583CE2" w:rsidP="00C14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3CE2" w:rsidRPr="00C141A7" w:rsidRDefault="00583CE2" w:rsidP="00C1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3CE2" w:rsidRPr="00C141A7" w:rsidRDefault="00583CE2" w:rsidP="00C1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3CE2" w:rsidRPr="00C141A7" w:rsidRDefault="00583CE2" w:rsidP="00C14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1942" w:rsidRPr="00C141A7" w:rsidTr="006853EE">
        <w:trPr>
          <w:gridAfter w:val="5"/>
          <w:wAfter w:w="2680" w:type="pct"/>
          <w:trHeight w:val="48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2" w:rsidRPr="00D6798A" w:rsidRDefault="00CD2B3F" w:rsidP="00AF112F">
            <w:pPr>
              <w:jc w:val="center"/>
            </w:pPr>
            <w:r>
              <w:t>Sala de Titulación Economía y Negocios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2" w:rsidRPr="00D6798A" w:rsidRDefault="004E1942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4E1942" w:rsidRPr="00D6798A" w:rsidRDefault="004E1942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 w:rsidR="00CD2B3F"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42" w:rsidRPr="00D6798A" w:rsidRDefault="00A500C8" w:rsidP="00AF112F">
            <w:pPr>
              <w:jc w:val="center"/>
            </w:pPr>
            <w:r>
              <w:t>EN</w:t>
            </w:r>
            <w:r>
              <w:br/>
            </w:r>
            <w:r w:rsidR="00CD2B3F">
              <w:t>CADEN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42" w:rsidRPr="00D6798A" w:rsidRDefault="00CD2B3F" w:rsidP="00AF112F">
            <w:pPr>
              <w:jc w:val="center"/>
            </w:pPr>
            <w:r w:rsidRPr="00CD2B3F">
              <w:t>Inclusión financiera, banca móvil y remesas en México y Filipinas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42" w:rsidRPr="00D6798A" w:rsidRDefault="00CD2B3F" w:rsidP="00AF112F">
            <w:pPr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CD2B3F">
              <w:t>Lavastida</w:t>
            </w:r>
            <w:proofErr w:type="spellEnd"/>
            <w:r w:rsidRPr="00CD2B3F">
              <w:t xml:space="preserve"> Tovar</w:t>
            </w:r>
            <w:r>
              <w:t xml:space="preserve"> </w:t>
            </w:r>
            <w:r w:rsidRPr="00CD2B3F">
              <w:t>María Elena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42" w:rsidRPr="00D6798A" w:rsidRDefault="00CD2B3F" w:rsidP="00AF112F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</w:rPr>
              <w:t>Moderador</w:t>
            </w:r>
          </w:p>
        </w:tc>
      </w:tr>
      <w:tr w:rsidR="00CD2B3F" w:rsidRPr="00C141A7" w:rsidTr="006853EE">
        <w:trPr>
          <w:gridAfter w:val="5"/>
          <w:wAfter w:w="2680" w:type="pct"/>
          <w:trHeight w:val="8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jc w:val="center"/>
            </w:pPr>
            <w:r>
              <w:t>Sala de Titulación Economía y Negocios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A500C8" w:rsidP="00AF112F">
            <w:pPr>
              <w:jc w:val="center"/>
            </w:pPr>
            <w:r>
              <w:t>EN</w:t>
            </w:r>
            <w:r>
              <w:br/>
            </w:r>
            <w:r w:rsidR="00CD2B3F">
              <w:t>CADEN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</w:pPr>
            <w:r w:rsidRPr="00CD2B3F">
              <w:t>Inclusión financiera, banca móvil y remesas en México y Filipinas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CD2B3F">
              <w:t>Ortiz de Zárate Béjar</w:t>
            </w:r>
            <w:r>
              <w:t xml:space="preserve"> </w:t>
            </w:r>
            <w:r w:rsidRPr="00CD2B3F">
              <w:t>Almendra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</w:rPr>
              <w:t>Panelista</w:t>
            </w:r>
          </w:p>
        </w:tc>
      </w:tr>
      <w:tr w:rsidR="00CD2B3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jc w:val="center"/>
            </w:pPr>
            <w:r>
              <w:t>Sala de Titulación Economía y Negocios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A500C8" w:rsidP="00AF112F">
            <w:pPr>
              <w:jc w:val="center"/>
            </w:pPr>
            <w:r>
              <w:t>EN</w:t>
            </w:r>
            <w:r>
              <w:br/>
            </w:r>
            <w:r w:rsidR="00CD2B3F">
              <w:t>CADEN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</w:pPr>
            <w:r w:rsidRPr="00CD2B3F">
              <w:t>Inclusión financiera, banca móvil y remesas en México y Filipinas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CD2B3F">
              <w:t>Pavón Cuellar</w:t>
            </w:r>
            <w:r>
              <w:t xml:space="preserve"> </w:t>
            </w:r>
            <w:r w:rsidRPr="00CD2B3F">
              <w:t>Lilian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</w:rPr>
              <w:t>Panelista</w:t>
            </w:r>
          </w:p>
        </w:tc>
      </w:tr>
      <w:tr w:rsidR="00CD2B3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jc w:val="center"/>
            </w:pPr>
            <w:r>
              <w:t>Sala de Titulación Economía y Negocios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A500C8" w:rsidP="00AF112F">
            <w:pPr>
              <w:jc w:val="center"/>
            </w:pPr>
            <w:r>
              <w:t>EN</w:t>
            </w:r>
            <w:r>
              <w:br/>
            </w:r>
            <w:r w:rsidR="00CD2B3F">
              <w:t>CADEN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</w:pPr>
            <w:r w:rsidRPr="00CD2B3F">
              <w:t>Inclusión financiera, banca móvil y remesas en México y Filipinas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CD2B3F">
              <w:t>Tacujan</w:t>
            </w:r>
            <w:proofErr w:type="spellEnd"/>
            <w:r>
              <w:t xml:space="preserve"> </w:t>
            </w:r>
            <w:r w:rsidRPr="00CD2B3F">
              <w:t>Priscilla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</w:rPr>
              <w:t>Panelista</w:t>
            </w:r>
          </w:p>
        </w:tc>
      </w:tr>
      <w:tr w:rsidR="00CD2B3F" w:rsidRPr="00C141A7" w:rsidTr="006853EE">
        <w:trPr>
          <w:gridAfter w:val="5"/>
          <w:wAfter w:w="2680" w:type="pct"/>
          <w:trHeight w:val="37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Default="00CD2B3F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Default="00CD2B3F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Pr="00CD2B3F" w:rsidRDefault="00CD2B3F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Pr="00CD2B3F" w:rsidRDefault="00CD2B3F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CD2B3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jc w:val="center"/>
            </w:pPr>
            <w:r>
              <w:t>Auditorio Posgrado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</w:pPr>
            <w:r>
              <w:t>CS</w:t>
            </w:r>
            <w:r w:rsidR="00A500C8">
              <w:br/>
              <w:t>ISPA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</w:pPr>
            <w:r w:rsidRPr="00CD2B3F">
              <w:t>La actividad física en la salud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CD2B3F">
              <w:t>L’Gamiz Matuk Arnulfo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spacing w:after="0" w:line="240" w:lineRule="auto"/>
              <w:jc w:val="center"/>
            </w:pPr>
            <w:r w:rsidRPr="00CD2B3F">
              <w:rPr>
                <w:rFonts w:eastAsia="Times New Roman" w:cs="Arial"/>
                <w:color w:val="000000"/>
              </w:rPr>
              <w:t>La actividad física en la salud</w:t>
            </w:r>
          </w:p>
        </w:tc>
      </w:tr>
      <w:tr w:rsidR="00CD2B3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jc w:val="center"/>
            </w:pPr>
            <w:r>
              <w:t>Auditorio Posgrado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</w:pPr>
            <w:r>
              <w:t>CS</w:t>
            </w:r>
            <w:r w:rsidR="00A500C8">
              <w:br/>
              <w:t>ISPA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</w:pPr>
            <w:r w:rsidRPr="00CD2B3F">
              <w:t>La actividad física en la salud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CD2B3F">
              <w:t xml:space="preserve">Palacios </w:t>
            </w:r>
            <w:proofErr w:type="spellStart"/>
            <w:r w:rsidRPr="00CD2B3F">
              <w:t>Buchart</w:t>
            </w:r>
            <w:proofErr w:type="spellEnd"/>
            <w:r w:rsidRPr="00CD2B3F">
              <w:t xml:space="preserve"> Juan José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spacing w:after="0" w:line="240" w:lineRule="auto"/>
              <w:jc w:val="center"/>
            </w:pPr>
            <w:r w:rsidRPr="00CD2B3F">
              <w:rPr>
                <w:rFonts w:eastAsia="Times New Roman" w:cs="Arial"/>
                <w:color w:val="000000"/>
              </w:rPr>
              <w:t>La actividad física y los trastornos de obesidad en México</w:t>
            </w:r>
          </w:p>
        </w:tc>
      </w:tr>
      <w:tr w:rsidR="00CD2B3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jc w:val="center"/>
            </w:pPr>
            <w:r>
              <w:t>Auditorio Posgrado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</w:pPr>
            <w:r>
              <w:t>CS</w:t>
            </w:r>
            <w:r w:rsidR="00A500C8">
              <w:br/>
              <w:t>ISPA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</w:pPr>
            <w:r w:rsidRPr="00CD2B3F">
              <w:t>La actividad física en la salud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CD2B3F">
              <w:t>Ramírez Barajas Mario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D6798A" w:rsidRDefault="00CD2B3F" w:rsidP="00AF112F">
            <w:pPr>
              <w:spacing w:after="0" w:line="240" w:lineRule="auto"/>
              <w:jc w:val="center"/>
            </w:pPr>
            <w:r w:rsidRPr="00CD2B3F">
              <w:rPr>
                <w:rFonts w:eastAsia="Times New Roman" w:cs="Arial"/>
                <w:color w:val="000000"/>
              </w:rPr>
              <w:t>Importancia del deporte en la salud</w:t>
            </w:r>
          </w:p>
        </w:tc>
      </w:tr>
      <w:tr w:rsidR="00CD2B3F" w:rsidRPr="00C141A7" w:rsidTr="006853EE">
        <w:trPr>
          <w:gridAfter w:val="5"/>
          <w:wAfter w:w="2680" w:type="pct"/>
          <w:trHeight w:val="20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Pr="00D6798A" w:rsidRDefault="00CD2B3F" w:rsidP="00CD2B3F"/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Pr="00D6798A" w:rsidRDefault="00CD2B3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Pr="00D6798A" w:rsidRDefault="00CD2B3F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Pr="00D6798A" w:rsidRDefault="00CD2B3F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Pr="00D6798A" w:rsidRDefault="00CD2B3F" w:rsidP="00AF112F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2B3F" w:rsidRPr="00D6798A" w:rsidRDefault="00CD2B3F" w:rsidP="00AF112F">
            <w:pPr>
              <w:spacing w:after="0" w:line="240" w:lineRule="auto"/>
              <w:jc w:val="center"/>
            </w:pPr>
          </w:p>
        </w:tc>
      </w:tr>
      <w:tr w:rsidR="00CD2B3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F" w:rsidRDefault="00F74E4F" w:rsidP="00AF112F">
            <w:pPr>
              <w:jc w:val="center"/>
            </w:pPr>
            <w:r w:rsidRPr="008072BB">
              <w:t>Sala de Conferencia ING 9002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F" w:rsidRPr="00D6798A" w:rsidRDefault="00F74E4F" w:rsidP="00F74E4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CD2B3F" w:rsidRPr="00D6798A" w:rsidRDefault="00F74E4F" w:rsidP="00F74E4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Default="00F74E4F" w:rsidP="00AF112F">
            <w:pPr>
              <w:jc w:val="center"/>
            </w:pPr>
            <w:r>
              <w:t>ING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CD2B3F" w:rsidRDefault="00F74E4F" w:rsidP="00AF112F">
            <w:pPr>
              <w:jc w:val="center"/>
            </w:pPr>
            <w:r w:rsidRPr="00F74E4F">
              <w:t>La evolución del Ingeniero Industrial en las nuevas cadenas de suministro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Pr="00CD2B3F" w:rsidRDefault="00F74E4F" w:rsidP="00AF112F">
            <w:pPr>
              <w:jc w:val="center"/>
            </w:pPr>
            <w:r w:rsidRPr="00F74E4F">
              <w:t>Marmolejo Saucedo</w:t>
            </w:r>
            <w:r>
              <w:t xml:space="preserve"> </w:t>
            </w:r>
            <w:r w:rsidRPr="00F74E4F">
              <w:t>José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3F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Moderador</w:t>
            </w:r>
          </w:p>
        </w:tc>
      </w:tr>
      <w:tr w:rsidR="00F74E4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F" w:rsidRDefault="00F74E4F" w:rsidP="00AF112F">
            <w:pPr>
              <w:jc w:val="center"/>
            </w:pPr>
            <w:r w:rsidRPr="008072BB">
              <w:t>Sala de Conferencia ING 9002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Default="00F74E4F" w:rsidP="00AF112F">
            <w:pPr>
              <w:jc w:val="center"/>
            </w:pPr>
            <w:r>
              <w:t>ING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Pr="00CD2B3F" w:rsidRDefault="00F74E4F" w:rsidP="00AF112F">
            <w:pPr>
              <w:jc w:val="center"/>
            </w:pPr>
            <w:r w:rsidRPr="00F74E4F">
              <w:t>La evolución del Ingeniero Industrial en las nuevas cadenas de suministro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Pr="00CD2B3F" w:rsidRDefault="00F74E4F" w:rsidP="00AF112F">
            <w:pPr>
              <w:jc w:val="center"/>
            </w:pPr>
            <w:r w:rsidRPr="00F74E4F">
              <w:t>Soria Arguello</w:t>
            </w:r>
            <w:r>
              <w:t xml:space="preserve"> </w:t>
            </w:r>
            <w:r w:rsidRPr="00F74E4F">
              <w:t>Isidro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Panelista</w:t>
            </w:r>
          </w:p>
        </w:tc>
      </w:tr>
      <w:tr w:rsidR="00F74E4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F" w:rsidRDefault="00F74E4F" w:rsidP="00AF112F">
            <w:pPr>
              <w:jc w:val="center"/>
            </w:pPr>
            <w:r w:rsidRPr="008072BB">
              <w:t>Sala de Conferencia ING 9002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Default="00F74E4F" w:rsidP="00AF112F">
            <w:pPr>
              <w:jc w:val="center"/>
            </w:pPr>
            <w:r>
              <w:t>ING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Pr="00CD2B3F" w:rsidRDefault="00F74E4F" w:rsidP="00AF112F">
            <w:pPr>
              <w:jc w:val="center"/>
            </w:pPr>
            <w:r w:rsidRPr="00F74E4F">
              <w:t>La evolución del Ingeniero Industrial en las nuevas cadenas de suministro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Pr="00CD2B3F" w:rsidRDefault="00F74E4F" w:rsidP="00AF112F">
            <w:pPr>
              <w:jc w:val="center"/>
            </w:pPr>
            <w:r w:rsidRPr="00F74E4F">
              <w:t>Pérez Vicente</w:t>
            </w:r>
            <w:r>
              <w:t xml:space="preserve"> </w:t>
            </w:r>
            <w:r w:rsidRPr="00F74E4F">
              <w:t xml:space="preserve">Hugo </w:t>
            </w:r>
            <w:proofErr w:type="spellStart"/>
            <w:r w:rsidRPr="00F74E4F">
              <w:t>Alexe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Default="00F74E4F" w:rsidP="00F74E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Panelista</w:t>
            </w:r>
          </w:p>
        </w:tc>
      </w:tr>
      <w:tr w:rsidR="00F74E4F" w:rsidRPr="00C141A7" w:rsidTr="006853EE">
        <w:trPr>
          <w:gridAfter w:val="5"/>
          <w:wAfter w:w="2680" w:type="pct"/>
          <w:trHeight w:val="26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Default="00F74E4F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Default="00F74E4F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Pr="00CD2B3F" w:rsidRDefault="00F74E4F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Pr="00CD2B3F" w:rsidRDefault="00F74E4F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74E4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F" w:rsidRDefault="00F74E4F" w:rsidP="0016216B">
            <w:pPr>
              <w:jc w:val="center"/>
            </w:pPr>
            <w:r w:rsidRPr="00D6798A">
              <w:t xml:space="preserve">EDIFICIO DE POSGRADO  </w:t>
            </w:r>
            <w:r w:rsidR="0016216B">
              <w:t>207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Default="00F74E4F" w:rsidP="00AF112F">
            <w:pPr>
              <w:jc w:val="center"/>
            </w:pPr>
            <w:r>
              <w:t>PS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Pr="00CD2B3F" w:rsidRDefault="00F74E4F" w:rsidP="00AF112F">
            <w:pPr>
              <w:jc w:val="center"/>
            </w:pPr>
            <w:r w:rsidRPr="00F74E4F">
              <w:t>Logros y retos de la Investigación Científica en Psicología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Pr="00CD2B3F" w:rsidRDefault="00F74E4F" w:rsidP="00AF112F">
            <w:pPr>
              <w:jc w:val="center"/>
            </w:pPr>
            <w:r w:rsidRPr="00F74E4F">
              <w:t>Martínez Lanz</w:t>
            </w:r>
            <w:r>
              <w:t xml:space="preserve"> </w:t>
            </w:r>
            <w:r w:rsidRPr="00F74E4F">
              <w:t>Patricia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74E4F">
              <w:rPr>
                <w:rFonts w:eastAsia="Times New Roman" w:cs="Arial"/>
                <w:color w:val="000000"/>
              </w:rPr>
              <w:t>Logros y Retos del Centro Anáhuac de Investigación en Psicología (CAIP)</w:t>
            </w:r>
          </w:p>
        </w:tc>
      </w:tr>
      <w:tr w:rsidR="00F74E4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F" w:rsidRDefault="00F74E4F" w:rsidP="00AF112F">
            <w:pPr>
              <w:jc w:val="center"/>
            </w:pPr>
            <w:r w:rsidRPr="00D6798A">
              <w:t xml:space="preserve">EDIFICIO DE POSGRADO  </w:t>
            </w:r>
            <w:r w:rsidR="0016216B">
              <w:t>207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Default="00F74E4F" w:rsidP="00AF112F">
            <w:pPr>
              <w:jc w:val="center"/>
            </w:pPr>
            <w:r>
              <w:t>PS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Pr="00CD2B3F" w:rsidRDefault="00F74E4F" w:rsidP="00AF112F">
            <w:pPr>
              <w:jc w:val="center"/>
            </w:pPr>
            <w:r w:rsidRPr="00F74E4F">
              <w:t>Logros y retos de la Investigación Científica en Psicología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Pr="00CD2B3F" w:rsidRDefault="00F74E4F" w:rsidP="00AF112F">
            <w:pPr>
              <w:jc w:val="center"/>
            </w:pPr>
            <w:r w:rsidRPr="00F74E4F">
              <w:t xml:space="preserve">González </w:t>
            </w:r>
            <w:proofErr w:type="spellStart"/>
            <w:r w:rsidRPr="00F74E4F">
              <w:t>González</w:t>
            </w:r>
            <w:proofErr w:type="spellEnd"/>
            <w:r>
              <w:t xml:space="preserve"> </w:t>
            </w:r>
            <w:r w:rsidRPr="00F74E4F">
              <w:t>Alejandro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74E4F">
              <w:rPr>
                <w:rFonts w:eastAsia="Times New Roman" w:cs="Arial"/>
                <w:color w:val="000000"/>
              </w:rPr>
              <w:t>La importancia de la investigación interdisciplinaria hacia el 2020</w:t>
            </w:r>
          </w:p>
        </w:tc>
      </w:tr>
      <w:tr w:rsidR="00F74E4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F" w:rsidRDefault="00F74E4F" w:rsidP="00AF112F">
            <w:pPr>
              <w:jc w:val="center"/>
            </w:pPr>
            <w:r w:rsidRPr="00D6798A">
              <w:t xml:space="preserve">EDIFICIO DE POSGRADO  </w:t>
            </w:r>
            <w:r w:rsidR="0016216B">
              <w:t>207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Default="00F74E4F" w:rsidP="00AF112F">
            <w:pPr>
              <w:jc w:val="center"/>
            </w:pPr>
            <w:r>
              <w:t>PS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Pr="00CD2B3F" w:rsidRDefault="00F74E4F" w:rsidP="00AF112F">
            <w:pPr>
              <w:jc w:val="center"/>
            </w:pPr>
            <w:r w:rsidRPr="00F74E4F">
              <w:t>Logros y retos de la Investigación Científica en Psicología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Pr="00CD2B3F" w:rsidRDefault="00F74E4F" w:rsidP="00AF112F">
            <w:pPr>
              <w:jc w:val="center"/>
            </w:pPr>
            <w:r w:rsidRPr="00F74E4F">
              <w:t>Betancourt Ocampo</w:t>
            </w:r>
            <w:r>
              <w:t xml:space="preserve"> </w:t>
            </w:r>
            <w:r w:rsidRPr="00F74E4F">
              <w:t>Diana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4F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74E4F">
              <w:rPr>
                <w:rFonts w:eastAsia="Times New Roman" w:cs="Arial"/>
                <w:color w:val="000000"/>
              </w:rPr>
              <w:t>Logros y retos de la investigación en adicciones</w:t>
            </w:r>
          </w:p>
        </w:tc>
      </w:tr>
      <w:tr w:rsidR="00F74E4F" w:rsidRPr="00C141A7" w:rsidTr="006853EE">
        <w:trPr>
          <w:gridAfter w:val="5"/>
          <w:wAfter w:w="2680" w:type="pct"/>
          <w:trHeight w:val="31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Default="00F74E4F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Pr="00D6798A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Default="00F74E4F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Pr="00CD2B3F" w:rsidRDefault="00F74E4F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Pr="00CD2B3F" w:rsidRDefault="00F74E4F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4E4F" w:rsidRDefault="00F74E4F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707C5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5" w:rsidRPr="00D6798A" w:rsidRDefault="006F55D6" w:rsidP="00AF112F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5" w:rsidRPr="00D6798A" w:rsidRDefault="00F707C5" w:rsidP="00F707C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F707C5" w:rsidRPr="00D6798A" w:rsidRDefault="00F707C5" w:rsidP="00F707C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</w:pPr>
            <w:r w:rsidRPr="00F707C5">
              <w:t>La migración: Reto del siglo XXI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F707C5">
              <w:t>De Alba Ulloa</w:t>
            </w:r>
            <w:r>
              <w:t xml:space="preserve"> </w:t>
            </w:r>
            <w:r w:rsidRPr="00F707C5">
              <w:t>Jessica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spacing w:after="0" w:line="240" w:lineRule="auto"/>
              <w:jc w:val="center"/>
            </w:pPr>
            <w:r w:rsidRPr="00F707C5">
              <w:t>La política migratoria de Estados Unidos: cuestiones internas e implicación internacional</w:t>
            </w:r>
          </w:p>
        </w:tc>
      </w:tr>
      <w:tr w:rsidR="00F707C5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5" w:rsidRPr="00D6798A" w:rsidRDefault="006F55D6" w:rsidP="00AF112F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5" w:rsidRPr="00D6798A" w:rsidRDefault="00F707C5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F707C5" w:rsidRPr="00D6798A" w:rsidRDefault="00F707C5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</w:pPr>
            <w:r w:rsidRPr="00F707C5">
              <w:t>La migración: Reto del siglo XXI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F707C5">
              <w:t>Bade Rubio</w:t>
            </w:r>
            <w:r>
              <w:t xml:space="preserve"> </w:t>
            </w:r>
            <w:r w:rsidRPr="00F707C5">
              <w:t>Christel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spacing w:after="0" w:line="240" w:lineRule="auto"/>
              <w:jc w:val="center"/>
            </w:pPr>
            <w:r w:rsidRPr="00F707C5">
              <w:t>La política de migración de la Unión Europea</w:t>
            </w:r>
          </w:p>
        </w:tc>
      </w:tr>
      <w:tr w:rsidR="00F707C5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5" w:rsidRPr="00D6798A" w:rsidRDefault="006F55D6" w:rsidP="00AF112F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5" w:rsidRPr="00D6798A" w:rsidRDefault="00F707C5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F707C5" w:rsidRPr="00D6798A" w:rsidRDefault="00F707C5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</w:pPr>
            <w:r w:rsidRPr="00F707C5">
              <w:t>La migración: Reto del siglo XXI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F707C5">
              <w:t>Trujano Velásquez</w:t>
            </w:r>
            <w:r>
              <w:t xml:space="preserve"> </w:t>
            </w:r>
            <w:r w:rsidRPr="00F707C5">
              <w:t>Gerardo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spacing w:after="0" w:line="240" w:lineRule="auto"/>
              <w:jc w:val="center"/>
            </w:pPr>
            <w:r w:rsidRPr="00F707C5">
              <w:t>Migración México-Estados Unidos: nuevas tendencias</w:t>
            </w:r>
          </w:p>
        </w:tc>
      </w:tr>
      <w:tr w:rsidR="00F707C5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5" w:rsidRPr="00D6798A" w:rsidRDefault="006F55D6" w:rsidP="00AF112F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5" w:rsidRPr="00D6798A" w:rsidRDefault="00F707C5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F707C5" w:rsidRPr="00D6798A" w:rsidRDefault="00F707C5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</w:pPr>
            <w:r w:rsidRPr="00F707C5">
              <w:t>La migración: Reto del siglo XXI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F707C5">
              <w:t xml:space="preserve">Arellanes </w:t>
            </w:r>
            <w:proofErr w:type="spellStart"/>
            <w:r w:rsidRPr="00F707C5">
              <w:t>Arellanes</w:t>
            </w:r>
            <w:proofErr w:type="spellEnd"/>
            <w:r>
              <w:t xml:space="preserve"> </w:t>
            </w:r>
            <w:r w:rsidRPr="00F707C5">
              <w:t>Juan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C5" w:rsidRPr="00D6798A" w:rsidRDefault="00F707C5" w:rsidP="00AF112F">
            <w:pPr>
              <w:spacing w:after="0" w:line="240" w:lineRule="auto"/>
              <w:jc w:val="center"/>
            </w:pPr>
            <w:r w:rsidRPr="00F707C5">
              <w:t>Movimientos migratorios en África como consecuencia del cambio climático</w:t>
            </w:r>
          </w:p>
        </w:tc>
      </w:tr>
      <w:tr w:rsidR="00F707C5" w:rsidRPr="00C141A7" w:rsidTr="006853EE">
        <w:trPr>
          <w:gridAfter w:val="5"/>
          <w:wAfter w:w="2680" w:type="pct"/>
          <w:trHeight w:val="24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07C5" w:rsidRDefault="00F707C5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07C5" w:rsidRPr="00D6798A" w:rsidRDefault="00F707C5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07C5" w:rsidRDefault="00F707C5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07C5" w:rsidRPr="00CD2B3F" w:rsidRDefault="00F707C5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07C5" w:rsidRPr="00CD2B3F" w:rsidRDefault="00F707C5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07C5" w:rsidRDefault="00F707C5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AF112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jc w:val="center"/>
            </w:pPr>
            <w:r>
              <w:t>SALÓN EJECUTIVO B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>
              <w:t>TU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 w:rsidRPr="00AF112F">
              <w:t>Generación de la Investigación Científica Turística en estudios doctorales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AF112F">
              <w:rPr>
                <w:rFonts w:eastAsia="Times New Roman" w:cs="Arial"/>
                <w:color w:val="000000"/>
              </w:rPr>
              <w:t>Caballero Alvarado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AF112F">
              <w:rPr>
                <w:rFonts w:eastAsia="Times New Roman" w:cs="Arial"/>
                <w:color w:val="000000"/>
              </w:rPr>
              <w:t>Rocío Isabel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spacing w:after="0" w:line="240" w:lineRule="auto"/>
              <w:jc w:val="center"/>
            </w:pPr>
            <w:r w:rsidRPr="00AF112F">
              <w:t>Generación de la Investigación Científica Turística en estudios doctorales</w:t>
            </w:r>
          </w:p>
        </w:tc>
      </w:tr>
      <w:tr w:rsidR="00AF112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jc w:val="center"/>
            </w:pPr>
            <w:r>
              <w:t>SALÓN EJECUTIVO B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>
              <w:t>TU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 w:rsidRPr="00AF112F">
              <w:t>Generación de la Investigación Científica Turística en estudios doctorales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AF112F">
              <w:rPr>
                <w:rFonts w:eastAsia="Times New Roman" w:cs="Arial"/>
                <w:color w:val="000000"/>
              </w:rPr>
              <w:t>Madrid Flores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AF112F">
              <w:rPr>
                <w:rFonts w:eastAsia="Times New Roman" w:cs="Arial"/>
                <w:color w:val="000000"/>
              </w:rPr>
              <w:t>Francisco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spacing w:after="0" w:line="240" w:lineRule="auto"/>
              <w:jc w:val="center"/>
            </w:pPr>
            <w:r w:rsidRPr="00AF112F">
              <w:t>Gobernanza Turística igual a destinos exitosos. El caso de los Pueblos Mágicos de México</w:t>
            </w:r>
          </w:p>
        </w:tc>
      </w:tr>
      <w:tr w:rsidR="00AF112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jc w:val="center"/>
            </w:pPr>
            <w:r>
              <w:t>SALÓN EJECUTIVO B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>
              <w:t>TU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 w:rsidRPr="00AF112F">
              <w:t>Generación de la Investigación Científica Turística en estudios doctorales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AF112F">
              <w:rPr>
                <w:rFonts w:eastAsia="Times New Roman" w:cs="Arial"/>
                <w:color w:val="000000"/>
              </w:rPr>
              <w:t>Scherer Leibold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AF112F">
              <w:rPr>
                <w:rFonts w:eastAsia="Times New Roman" w:cs="Arial"/>
                <w:color w:val="000000"/>
              </w:rPr>
              <w:t>Alexander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spacing w:after="0" w:line="240" w:lineRule="auto"/>
              <w:jc w:val="center"/>
            </w:pPr>
            <w:r w:rsidRPr="00AF112F">
              <w:t>Propuesta de inclusión de personas discapacitadas en el sector hotelero</w:t>
            </w:r>
          </w:p>
        </w:tc>
      </w:tr>
      <w:tr w:rsidR="00AF112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jc w:val="center"/>
            </w:pPr>
            <w:r>
              <w:t>SALÓN EJECUTIVO B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>
              <w:t>TU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 w:rsidRPr="00AF112F">
              <w:t>Generación de la Investigación Científica Turística en estudios doctorales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AF112F">
              <w:rPr>
                <w:rFonts w:eastAsia="Times New Roman" w:cs="Arial"/>
                <w:color w:val="000000"/>
              </w:rPr>
              <w:t xml:space="preserve">Peralta de </w:t>
            </w:r>
            <w:proofErr w:type="spellStart"/>
            <w:r w:rsidRPr="00AF112F">
              <w:rPr>
                <w:rFonts w:eastAsia="Times New Roman" w:cs="Arial"/>
                <w:color w:val="000000"/>
              </w:rPr>
              <w:t>Legarreta</w:t>
            </w:r>
            <w:proofErr w:type="spellEnd"/>
            <w:r w:rsidR="003F2305">
              <w:rPr>
                <w:rFonts w:eastAsia="Times New Roman" w:cs="Arial"/>
                <w:color w:val="000000"/>
              </w:rPr>
              <w:t xml:space="preserve"> </w:t>
            </w:r>
            <w:r w:rsidR="003F2305" w:rsidRPr="00AF112F">
              <w:rPr>
                <w:rFonts w:eastAsia="Times New Roman" w:cs="Arial"/>
                <w:color w:val="000000"/>
              </w:rPr>
              <w:t>Alberto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spacing w:after="0" w:line="240" w:lineRule="auto"/>
              <w:jc w:val="center"/>
            </w:pPr>
            <w:r w:rsidRPr="00AF112F">
              <w:t>Saber y Comer. La Cultura Gastronómica en México</w:t>
            </w:r>
          </w:p>
        </w:tc>
      </w:tr>
      <w:tr w:rsidR="00AF112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jc w:val="center"/>
            </w:pPr>
            <w:r>
              <w:t>SALÓN EJECUTIVO B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>
              <w:t>TU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 w:rsidRPr="00AF112F">
              <w:t>Generación de la Investigación Científica Turística en estudios doctorales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3F2305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3F2305">
              <w:rPr>
                <w:rFonts w:eastAsia="Times New Roman" w:cs="Arial"/>
                <w:color w:val="000000"/>
              </w:rPr>
              <w:t>Cerón Monroy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3F2305">
              <w:rPr>
                <w:rFonts w:eastAsia="Times New Roman" w:cs="Arial"/>
                <w:color w:val="000000"/>
              </w:rPr>
              <w:t>Hazael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spacing w:after="0" w:line="240" w:lineRule="auto"/>
              <w:jc w:val="center"/>
            </w:pPr>
            <w:r w:rsidRPr="00AF112F">
              <w:t>La importancia de la investigación turística en estudios doctorales</w:t>
            </w:r>
          </w:p>
        </w:tc>
      </w:tr>
      <w:tr w:rsidR="00AF112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jc w:val="center"/>
            </w:pPr>
            <w:r>
              <w:t>SALÓN EJECUTIVO B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>
              <w:t>TU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 w:rsidRPr="00AF112F">
              <w:t>Generación de la Investigación Científica Turística en estudios doctorales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4C58E7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4C58E7">
              <w:rPr>
                <w:rFonts w:eastAsia="Times New Roman" w:cs="Arial"/>
                <w:color w:val="000000"/>
              </w:rPr>
              <w:t>Lechuga Besné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4C58E7">
              <w:rPr>
                <w:rFonts w:eastAsia="Times New Roman" w:cs="Arial"/>
                <w:color w:val="000000"/>
              </w:rPr>
              <w:t>Mariano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spacing w:after="0" w:line="240" w:lineRule="auto"/>
              <w:jc w:val="center"/>
            </w:pPr>
            <w:r w:rsidRPr="00AF112F">
              <w:t>Diagnóstico sobre segmentos de bajos ingresos en grandes ciudades y zonas metropolitanas: Ciudad de México, Guadalajara y Monterrey, para la definición de productos de bajo costo</w:t>
            </w:r>
          </w:p>
        </w:tc>
      </w:tr>
      <w:tr w:rsidR="00AF112F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jc w:val="center"/>
            </w:pPr>
            <w:r>
              <w:t>SALÓN EJECUTIVO B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>
              <w:t>TU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jc w:val="center"/>
            </w:pPr>
            <w:r w:rsidRPr="00AF112F">
              <w:t>Generación de la Investigación Científica Turística en estudios doctorales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4C58E7" w:rsidP="00AF112F">
            <w:pPr>
              <w:jc w:val="center"/>
              <w:rPr>
                <w:rFonts w:eastAsia="Times New Roman" w:cs="Arial"/>
                <w:color w:val="000000"/>
              </w:rPr>
            </w:pPr>
            <w:r w:rsidRPr="004C58E7">
              <w:rPr>
                <w:rFonts w:eastAsia="Times New Roman" w:cs="Arial"/>
                <w:color w:val="000000"/>
              </w:rPr>
              <w:t>Rivera Lozano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4C58E7">
              <w:rPr>
                <w:rFonts w:eastAsia="Times New Roman" w:cs="Arial"/>
                <w:color w:val="000000"/>
              </w:rPr>
              <w:t>René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2F" w:rsidRPr="00D6798A" w:rsidRDefault="00AF112F" w:rsidP="00AF112F">
            <w:pPr>
              <w:spacing w:after="0" w:line="240" w:lineRule="auto"/>
              <w:jc w:val="center"/>
            </w:pPr>
            <w:r w:rsidRPr="00AF112F">
              <w:t>Elementos conceptuales y medición de la satisfacción del turista</w:t>
            </w:r>
          </w:p>
        </w:tc>
      </w:tr>
      <w:tr w:rsidR="00AF112F" w:rsidRPr="00C141A7" w:rsidTr="006853EE">
        <w:trPr>
          <w:gridAfter w:val="5"/>
          <w:wAfter w:w="2680" w:type="pct"/>
          <w:trHeight w:val="26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112F" w:rsidRDefault="00AF112F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112F" w:rsidRPr="00D6798A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112F" w:rsidRDefault="00AF112F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112F" w:rsidRPr="00CD2B3F" w:rsidRDefault="00AF112F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112F" w:rsidRPr="00CD2B3F" w:rsidRDefault="00AF112F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112F" w:rsidRDefault="00AF112F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5064D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jc w:val="center"/>
            </w:pPr>
            <w:r>
              <w:t>AUDITORIO CAD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13:0</w:t>
            </w:r>
            <w:r w:rsidRPr="00D6798A">
              <w:rPr>
                <w:rFonts w:eastAsia="Times New Roman" w:cs="Arial"/>
              </w:rPr>
              <w:t>0</w:t>
            </w:r>
            <w:r>
              <w:rPr>
                <w:rFonts w:eastAsia="Times New Roman" w:cs="Arial"/>
              </w:rPr>
              <w:t>-15:00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>
              <w:t>DI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 w:rsidRPr="0025064D">
              <w:t>Horizontes de la Generación 2014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25064D">
              <w:rPr>
                <w:rFonts w:eastAsia="Times New Roman" w:cs="Arial"/>
                <w:color w:val="000000"/>
              </w:rPr>
              <w:t>Herrera Romo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5064D">
              <w:rPr>
                <w:rFonts w:eastAsia="Times New Roman" w:cs="Arial"/>
                <w:color w:val="000000"/>
              </w:rPr>
              <w:t>Heidy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spacing w:after="0" w:line="240" w:lineRule="auto"/>
              <w:jc w:val="center"/>
            </w:pPr>
            <w:r>
              <w:t>Moderador</w:t>
            </w:r>
          </w:p>
        </w:tc>
      </w:tr>
      <w:tr w:rsidR="0025064D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jc w:val="center"/>
            </w:pPr>
            <w:r>
              <w:t>AUDITORIO CAD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13:0</w:t>
            </w:r>
            <w:r w:rsidRPr="00D6798A">
              <w:rPr>
                <w:rFonts w:eastAsia="Times New Roman" w:cs="Arial"/>
              </w:rPr>
              <w:t>0</w:t>
            </w:r>
            <w:r>
              <w:rPr>
                <w:rFonts w:eastAsia="Times New Roman" w:cs="Arial"/>
              </w:rPr>
              <w:t>-15:00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>
              <w:t>DI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 w:rsidRPr="0025064D">
              <w:t>Horizontes de la Generación 2014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25064D">
              <w:rPr>
                <w:rFonts w:eastAsia="Times New Roman" w:cs="Arial"/>
                <w:color w:val="000000"/>
              </w:rPr>
              <w:t>Badillo Trejo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25064D">
              <w:rPr>
                <w:rFonts w:eastAsia="Times New Roman" w:cs="Arial"/>
                <w:color w:val="000000"/>
              </w:rPr>
              <w:t>Mario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25064D">
            <w:pPr>
              <w:spacing w:after="0" w:line="240" w:lineRule="auto"/>
              <w:jc w:val="center"/>
            </w:pPr>
            <w:r>
              <w:t>Panelista</w:t>
            </w:r>
          </w:p>
        </w:tc>
      </w:tr>
      <w:tr w:rsidR="0025064D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jc w:val="center"/>
            </w:pPr>
            <w:r>
              <w:t>AUDITORIO CAD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13:0</w:t>
            </w:r>
            <w:r w:rsidRPr="00D6798A">
              <w:rPr>
                <w:rFonts w:eastAsia="Times New Roman" w:cs="Arial"/>
              </w:rPr>
              <w:t>0</w:t>
            </w:r>
            <w:r>
              <w:rPr>
                <w:rFonts w:eastAsia="Times New Roman" w:cs="Arial"/>
              </w:rPr>
              <w:t>-15:00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>
              <w:t>DI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 w:rsidRPr="0025064D">
              <w:t>Horizontes de la Generación 2014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25064D">
              <w:rPr>
                <w:rFonts w:eastAsia="Times New Roman" w:cs="Arial"/>
                <w:color w:val="000000"/>
              </w:rPr>
              <w:t>España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5064D">
              <w:rPr>
                <w:rFonts w:eastAsia="Times New Roman" w:cs="Arial"/>
                <w:color w:val="000000"/>
              </w:rPr>
              <w:t>Alethia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spacing w:after="0" w:line="240" w:lineRule="auto"/>
              <w:jc w:val="center"/>
            </w:pPr>
            <w:r>
              <w:t>Panelista</w:t>
            </w:r>
          </w:p>
        </w:tc>
      </w:tr>
      <w:tr w:rsidR="0025064D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jc w:val="center"/>
            </w:pPr>
            <w:r>
              <w:t>AUDITORIO CAD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13:0</w:t>
            </w:r>
            <w:r w:rsidRPr="00D6798A">
              <w:rPr>
                <w:rFonts w:eastAsia="Times New Roman" w:cs="Arial"/>
              </w:rPr>
              <w:t>0</w:t>
            </w:r>
            <w:r>
              <w:rPr>
                <w:rFonts w:eastAsia="Times New Roman" w:cs="Arial"/>
              </w:rPr>
              <w:t>-15:00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>
              <w:t>DI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 w:rsidRPr="0025064D">
              <w:t>Horizontes de la Generación 2014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25064D">
              <w:rPr>
                <w:rFonts w:eastAsia="Times New Roman" w:cs="Arial"/>
                <w:color w:val="000000"/>
              </w:rPr>
              <w:t>Aire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25064D">
              <w:rPr>
                <w:rFonts w:eastAsia="Times New Roman" w:cs="Arial"/>
                <w:color w:val="000000"/>
              </w:rPr>
              <w:t>Eduardo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spacing w:after="0" w:line="240" w:lineRule="auto"/>
              <w:jc w:val="center"/>
            </w:pPr>
            <w:r>
              <w:t>Panelista</w:t>
            </w:r>
          </w:p>
        </w:tc>
      </w:tr>
      <w:tr w:rsidR="0025064D" w:rsidRPr="00C141A7" w:rsidTr="006853EE">
        <w:trPr>
          <w:gridAfter w:val="5"/>
          <w:wAfter w:w="2680" w:type="pct"/>
          <w:trHeight w:val="50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64D" w:rsidRDefault="0025064D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64D" w:rsidRPr="00D6798A" w:rsidRDefault="0025064D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64D" w:rsidRDefault="0025064D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64D" w:rsidRPr="00CD2B3F" w:rsidRDefault="0025064D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64D" w:rsidRPr="00CD2B3F" w:rsidRDefault="0025064D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64D" w:rsidRDefault="0025064D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5064D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16216B">
            <w:pPr>
              <w:jc w:val="center"/>
            </w:pPr>
            <w:r w:rsidRPr="00D6798A">
              <w:t xml:space="preserve">EDIFICIO DE POSGRADO  </w:t>
            </w:r>
            <w:r w:rsidR="0016216B">
              <w:t>108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16:00-</w:t>
            </w:r>
            <w:r w:rsidRPr="0025064D">
              <w:rPr>
                <w:rFonts w:eastAsia="Times New Roman" w:cs="Arial"/>
              </w:rPr>
              <w:t>17:30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>
              <w:t>DE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 w:rsidRPr="0025064D">
              <w:t>Logros y retos de la investigación jurídica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25064D">
              <w:rPr>
                <w:rFonts w:eastAsia="Times New Roman" w:cs="Arial"/>
                <w:color w:val="000000"/>
              </w:rPr>
              <w:t>Núñez Ochoa José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spacing w:after="0" w:line="240" w:lineRule="auto"/>
              <w:jc w:val="center"/>
            </w:pPr>
            <w:r>
              <w:t>Moderador</w:t>
            </w:r>
          </w:p>
        </w:tc>
      </w:tr>
      <w:tr w:rsidR="0025064D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16:00-</w:t>
            </w:r>
            <w:r w:rsidRPr="0025064D">
              <w:rPr>
                <w:rFonts w:eastAsia="Times New Roman" w:cs="Arial"/>
              </w:rPr>
              <w:t>17:30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>
              <w:t>DE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 w:rsidRPr="0025064D">
              <w:t>Logros y retos de la investigación jurídica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25064D">
              <w:rPr>
                <w:rFonts w:eastAsia="Times New Roman" w:cs="Arial"/>
                <w:color w:val="000000"/>
              </w:rPr>
              <w:t>Salgado Ledesma Eréndira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spacing w:after="0" w:line="240" w:lineRule="auto"/>
              <w:jc w:val="center"/>
            </w:pPr>
            <w:r>
              <w:t>Panelista</w:t>
            </w:r>
          </w:p>
        </w:tc>
      </w:tr>
      <w:tr w:rsidR="0025064D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Miércoles</w:t>
            </w:r>
          </w:p>
          <w:p w:rsidR="0025064D" w:rsidRPr="00D6798A" w:rsidRDefault="002506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16:00-</w:t>
            </w:r>
            <w:r w:rsidRPr="0025064D">
              <w:rPr>
                <w:rFonts w:eastAsia="Times New Roman" w:cs="Arial"/>
              </w:rPr>
              <w:t>17:30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>
              <w:t>DE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</w:pPr>
            <w:r w:rsidRPr="0025064D">
              <w:t>Logros y retos de la investigación jurídica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25064D">
              <w:rPr>
                <w:rFonts w:eastAsia="Times New Roman" w:cs="Arial"/>
                <w:color w:val="000000"/>
              </w:rPr>
              <w:t>Pampillo Baliño Juan Pablo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4D" w:rsidRPr="00D6798A" w:rsidRDefault="0025064D" w:rsidP="00A500C8">
            <w:pPr>
              <w:spacing w:after="0" w:line="240" w:lineRule="auto"/>
              <w:jc w:val="center"/>
            </w:pPr>
            <w:r>
              <w:t>Panelista</w:t>
            </w:r>
          </w:p>
        </w:tc>
      </w:tr>
      <w:tr w:rsidR="0025064D" w:rsidRPr="00C141A7" w:rsidTr="006853EE">
        <w:trPr>
          <w:gridAfter w:val="5"/>
          <w:wAfter w:w="2680" w:type="pct"/>
          <w:trHeight w:val="40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064D" w:rsidRDefault="0025064D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064D" w:rsidRPr="00D6798A" w:rsidRDefault="0025064D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064D" w:rsidRDefault="0025064D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064D" w:rsidRPr="00CD2B3F" w:rsidRDefault="0025064D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064D" w:rsidRPr="00CD2B3F" w:rsidRDefault="0025064D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064D" w:rsidRDefault="0025064D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6853EE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3EE" w:rsidRPr="006853EE" w:rsidRDefault="006853EE" w:rsidP="00A500C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853EE">
              <w:rPr>
                <w:b/>
                <w:sz w:val="24"/>
              </w:rPr>
              <w:t>HALL CAD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3EE" w:rsidRPr="006853EE" w:rsidRDefault="006853EE" w:rsidP="006853E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6853EE">
              <w:rPr>
                <w:rFonts w:eastAsia="Times New Roman" w:cs="Arial"/>
                <w:b/>
                <w:sz w:val="24"/>
              </w:rPr>
              <w:t>Jueves</w:t>
            </w:r>
          </w:p>
          <w:p w:rsidR="006853EE" w:rsidRPr="006853EE" w:rsidRDefault="006853EE" w:rsidP="006853E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6853EE">
              <w:rPr>
                <w:rFonts w:eastAsia="Times New Roman" w:cs="Arial"/>
                <w:b/>
                <w:sz w:val="24"/>
              </w:rPr>
              <w:t>08</w:t>
            </w:r>
            <w:r w:rsidRPr="006853EE">
              <w:rPr>
                <w:rFonts w:eastAsia="Times New Roman" w:cs="Arial"/>
                <w:b/>
                <w:sz w:val="24"/>
              </w:rPr>
              <w:t>:00-1</w:t>
            </w:r>
            <w:r w:rsidRPr="006853EE">
              <w:rPr>
                <w:rFonts w:eastAsia="Times New Roman" w:cs="Arial"/>
                <w:b/>
                <w:sz w:val="24"/>
              </w:rPr>
              <w:t>0</w:t>
            </w:r>
            <w:r w:rsidRPr="006853EE">
              <w:rPr>
                <w:rFonts w:eastAsia="Times New Roman" w:cs="Arial"/>
                <w:b/>
                <w:sz w:val="24"/>
              </w:rPr>
              <w:t>:</w:t>
            </w:r>
            <w:r w:rsidRPr="006853EE">
              <w:rPr>
                <w:rFonts w:eastAsia="Times New Roman" w:cs="Arial"/>
                <w:b/>
                <w:sz w:val="24"/>
              </w:rPr>
              <w:t>0</w:t>
            </w:r>
            <w:r w:rsidRPr="006853EE">
              <w:rPr>
                <w:rFonts w:eastAsia="Times New Roman" w:cs="Arial"/>
                <w:b/>
                <w:sz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853EE" w:rsidRPr="006853EE" w:rsidRDefault="006853EE" w:rsidP="006853EE">
            <w:pPr>
              <w:jc w:val="right"/>
              <w:rPr>
                <w:sz w:val="36"/>
                <w:szCs w:val="36"/>
              </w:rPr>
            </w:pPr>
            <w:r w:rsidRPr="006853EE">
              <w:rPr>
                <w:sz w:val="36"/>
                <w:szCs w:val="36"/>
              </w:rPr>
              <w:t>EXPOSICIÓN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853EE" w:rsidRPr="006853EE" w:rsidRDefault="006853EE" w:rsidP="00A500C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853EE">
              <w:rPr>
                <w:sz w:val="36"/>
                <w:szCs w:val="36"/>
              </w:rPr>
              <w:t>COMENTADA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853EE" w:rsidRPr="006853EE" w:rsidRDefault="006853EE" w:rsidP="00A500C8">
            <w:pPr>
              <w:jc w:val="center"/>
              <w:rPr>
                <w:rFonts w:eastAsia="Times New Roman" w:cs="Arial"/>
                <w:color w:val="000000"/>
                <w:sz w:val="36"/>
                <w:szCs w:val="36"/>
              </w:rPr>
            </w:pPr>
            <w:r w:rsidRPr="006853EE">
              <w:rPr>
                <w:rFonts w:eastAsia="Times New Roman" w:cs="Arial"/>
                <w:color w:val="000000"/>
                <w:sz w:val="36"/>
                <w:szCs w:val="36"/>
              </w:rPr>
              <w:t>DE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3EE" w:rsidRPr="006853EE" w:rsidRDefault="006853EE" w:rsidP="006853EE">
            <w:pPr>
              <w:spacing w:after="0" w:line="240" w:lineRule="auto"/>
              <w:rPr>
                <w:sz w:val="36"/>
                <w:szCs w:val="36"/>
              </w:rPr>
            </w:pPr>
            <w:r w:rsidRPr="006853EE">
              <w:rPr>
                <w:sz w:val="36"/>
                <w:szCs w:val="36"/>
              </w:rPr>
              <w:t>CARTELES</w:t>
            </w:r>
          </w:p>
        </w:tc>
      </w:tr>
      <w:tr w:rsidR="006853EE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53EE" w:rsidRPr="000B4903" w:rsidRDefault="006853EE" w:rsidP="00E96A11"/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53EE" w:rsidRPr="000B4903" w:rsidRDefault="006853EE" w:rsidP="00E96A11"/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53EE" w:rsidRPr="000B4903" w:rsidRDefault="006853EE" w:rsidP="00E96A11"/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53EE" w:rsidRPr="000B4903" w:rsidRDefault="006853EE" w:rsidP="00E96A11"/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53EE" w:rsidRPr="000B4903" w:rsidRDefault="006853EE" w:rsidP="00E96A11"/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53EE" w:rsidRDefault="006853EE" w:rsidP="00E96A11"/>
        </w:tc>
      </w:tr>
      <w:tr w:rsidR="00450D55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5" w:rsidRPr="00D6798A" w:rsidRDefault="001F64C1" w:rsidP="00A500C8">
            <w:pPr>
              <w:spacing w:after="0" w:line="240" w:lineRule="auto"/>
              <w:jc w:val="center"/>
            </w:pPr>
            <w:r>
              <w:t>Auditorio Posgrado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5" w:rsidRPr="00D6798A" w:rsidRDefault="00450D55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450D55" w:rsidRPr="00D6798A" w:rsidRDefault="00450D55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55" w:rsidRDefault="001F64C1" w:rsidP="00A500C8">
            <w:pPr>
              <w:jc w:val="center"/>
            </w:pPr>
            <w:r>
              <w:t>CS</w:t>
            </w:r>
          </w:p>
          <w:p w:rsidR="001F64C1" w:rsidRPr="00D6798A" w:rsidRDefault="001F64C1" w:rsidP="00A500C8">
            <w:pPr>
              <w:jc w:val="center"/>
            </w:pPr>
            <w:r>
              <w:t>ISPA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55" w:rsidRPr="00D6798A" w:rsidRDefault="001F64C1" w:rsidP="00A500C8">
            <w:pPr>
              <w:spacing w:after="0" w:line="240" w:lineRule="auto"/>
              <w:jc w:val="center"/>
            </w:pPr>
            <w:r w:rsidRPr="001F64C1">
              <w:t>Las adicciones y la salud publica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55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rPr>
                <w:rFonts w:eastAsia="Times New Roman" w:cs="Arial"/>
                <w:color w:val="000000"/>
              </w:rPr>
              <w:t>L’Gamiz Matuk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75307">
              <w:rPr>
                <w:rFonts w:eastAsia="Times New Roman" w:cs="Arial"/>
                <w:color w:val="000000"/>
              </w:rPr>
              <w:t>Arnulfo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D55" w:rsidRPr="00D6798A" w:rsidRDefault="001F64C1" w:rsidP="00A500C8">
            <w:pPr>
              <w:spacing w:after="0" w:line="240" w:lineRule="auto"/>
              <w:jc w:val="center"/>
            </w:pPr>
            <w:r w:rsidRPr="001F64C1">
              <w:t>Bioética en la salud publica en relación con las adicciones</w:t>
            </w:r>
          </w:p>
        </w:tc>
      </w:tr>
      <w:tr w:rsidR="001F64C1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1" w:rsidRPr="00D6798A" w:rsidRDefault="001F64C1" w:rsidP="00A500C8">
            <w:pPr>
              <w:spacing w:after="0" w:line="240" w:lineRule="auto"/>
              <w:jc w:val="center"/>
            </w:pPr>
            <w:r>
              <w:t>Auditorio Posgrado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1" w:rsidRPr="00D6798A" w:rsidRDefault="001F64C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1F64C1" w:rsidRPr="00D6798A" w:rsidRDefault="001F64C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1" w:rsidRDefault="001F64C1" w:rsidP="00A500C8">
            <w:pPr>
              <w:jc w:val="center"/>
            </w:pPr>
            <w:r>
              <w:t>CS</w:t>
            </w:r>
          </w:p>
          <w:p w:rsidR="001F64C1" w:rsidRPr="00D6798A" w:rsidRDefault="001F64C1" w:rsidP="00A500C8">
            <w:pPr>
              <w:jc w:val="center"/>
            </w:pPr>
            <w:r>
              <w:t>ISPA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1" w:rsidRPr="00D6798A" w:rsidRDefault="001F64C1" w:rsidP="00A500C8">
            <w:pPr>
              <w:spacing w:after="0" w:line="240" w:lineRule="auto"/>
              <w:jc w:val="center"/>
            </w:pPr>
            <w:r w:rsidRPr="001F64C1">
              <w:t>Las adicciones y la salud publica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1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rPr>
                <w:rFonts w:eastAsia="Times New Roman" w:cs="Arial"/>
                <w:color w:val="000000"/>
              </w:rPr>
              <w:t>Fernández Cáceres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75307">
              <w:rPr>
                <w:rFonts w:eastAsia="Times New Roman" w:cs="Arial"/>
                <w:color w:val="000000"/>
              </w:rPr>
              <w:t>Carmen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1" w:rsidRPr="00D6798A" w:rsidRDefault="00775307" w:rsidP="00A500C8">
            <w:pPr>
              <w:spacing w:after="0" w:line="240" w:lineRule="auto"/>
              <w:jc w:val="center"/>
            </w:pPr>
            <w:r w:rsidRPr="00775307">
              <w:t>Centro de integración juvenil acciones y perspectivas</w:t>
            </w:r>
          </w:p>
        </w:tc>
      </w:tr>
      <w:tr w:rsidR="001F64C1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1" w:rsidRPr="00D6798A" w:rsidRDefault="001F64C1" w:rsidP="00A500C8">
            <w:pPr>
              <w:spacing w:after="0" w:line="240" w:lineRule="auto"/>
              <w:jc w:val="center"/>
            </w:pPr>
            <w:r>
              <w:t>Auditorio Posgrado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1" w:rsidRPr="00D6798A" w:rsidRDefault="001F64C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1F64C1" w:rsidRPr="00D6798A" w:rsidRDefault="001F64C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1" w:rsidRDefault="001F64C1" w:rsidP="00A500C8">
            <w:pPr>
              <w:jc w:val="center"/>
            </w:pPr>
            <w:r>
              <w:t>CS</w:t>
            </w:r>
          </w:p>
          <w:p w:rsidR="001F64C1" w:rsidRPr="00D6798A" w:rsidRDefault="001F64C1" w:rsidP="00A500C8">
            <w:pPr>
              <w:jc w:val="center"/>
            </w:pPr>
            <w:r>
              <w:t>ISPA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1" w:rsidRPr="00D6798A" w:rsidRDefault="001F64C1" w:rsidP="00A500C8">
            <w:pPr>
              <w:spacing w:after="0" w:line="240" w:lineRule="auto"/>
              <w:jc w:val="center"/>
            </w:pPr>
            <w:r w:rsidRPr="001F64C1">
              <w:t>Las adicciones y la salud publica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1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rPr>
                <w:rFonts w:eastAsia="Times New Roman" w:cs="Arial"/>
                <w:color w:val="000000"/>
              </w:rPr>
              <w:t xml:space="preserve">Quintanilla </w:t>
            </w:r>
            <w:proofErr w:type="spellStart"/>
            <w:r w:rsidRPr="00775307">
              <w:rPr>
                <w:rFonts w:eastAsia="Times New Roman" w:cs="Arial"/>
                <w:color w:val="000000"/>
              </w:rPr>
              <w:t>Bendek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r w:rsidRPr="00775307">
              <w:rPr>
                <w:rFonts w:eastAsia="Times New Roman" w:cs="Arial"/>
                <w:color w:val="000000"/>
              </w:rPr>
              <w:t>Jaime Arturo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C1" w:rsidRPr="00D6798A" w:rsidRDefault="00775307" w:rsidP="00A500C8">
            <w:pPr>
              <w:spacing w:after="0" w:line="240" w:lineRule="auto"/>
              <w:jc w:val="center"/>
            </w:pPr>
            <w:r w:rsidRPr="00775307">
              <w:t>Situación actual de tabaquismo en México</w:t>
            </w:r>
          </w:p>
        </w:tc>
      </w:tr>
      <w:tr w:rsidR="001F64C1" w:rsidRPr="00C141A7" w:rsidTr="006853EE">
        <w:trPr>
          <w:gridAfter w:val="5"/>
          <w:wAfter w:w="2680" w:type="pct"/>
          <w:trHeight w:val="35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64C1" w:rsidRDefault="001F64C1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64C1" w:rsidRPr="00D6798A" w:rsidRDefault="001F64C1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64C1" w:rsidRDefault="001F64C1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64C1" w:rsidRPr="00CD2B3F" w:rsidRDefault="001F64C1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64C1" w:rsidRPr="00CD2B3F" w:rsidRDefault="001F64C1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64C1" w:rsidRDefault="001F64C1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77530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77530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75307" w:rsidRPr="00D6798A" w:rsidRDefault="00775307" w:rsidP="0077530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>
              <w:t>CS</w:t>
            </w:r>
            <w:r w:rsidR="00A500C8">
              <w:br/>
              <w:t>CICSA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 w:rsidRPr="00775307">
              <w:t>El desarrollo científico de la Facultad de Ciencias de la Salud y su prospectiva a 2020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rPr>
                <w:rFonts w:eastAsia="Times New Roman" w:cs="Arial"/>
                <w:color w:val="000000"/>
              </w:rPr>
              <w:t>Ibarra Arias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75307">
              <w:rPr>
                <w:rFonts w:eastAsia="Times New Roman" w:cs="Arial"/>
                <w:color w:val="000000"/>
              </w:rPr>
              <w:t>José Juan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spacing w:after="0" w:line="240" w:lineRule="auto"/>
              <w:jc w:val="center"/>
            </w:pPr>
            <w:r w:rsidRPr="00775307">
              <w:t>El pasado, presente y futuro de la investigación en la Facultad de Ciencias de la Salud</w:t>
            </w:r>
          </w:p>
        </w:tc>
      </w:tr>
      <w:tr w:rsidR="0077530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>
              <w:t>CS</w:t>
            </w:r>
            <w:r w:rsidR="00A500C8">
              <w:br/>
              <w:t>CICSA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 w:rsidRPr="00775307">
              <w:t>El desarrollo científico de la Facultad de Ciencias de la Salud y su prospectiva a 2020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rPr>
                <w:rFonts w:eastAsia="Times New Roman" w:cs="Arial"/>
                <w:color w:val="000000"/>
              </w:rPr>
              <w:t>Rodríguez Ayala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75307">
              <w:rPr>
                <w:rFonts w:eastAsia="Times New Roman" w:cs="Arial"/>
                <w:color w:val="000000"/>
              </w:rPr>
              <w:t>Ernesto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spacing w:after="0" w:line="240" w:lineRule="auto"/>
              <w:jc w:val="center"/>
            </w:pPr>
            <w:r w:rsidRPr="00775307">
              <w:t>La obesidad y la diabetes, estado actual y perspectivas hacia el 2020</w:t>
            </w:r>
          </w:p>
        </w:tc>
      </w:tr>
      <w:tr w:rsidR="0077530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>
              <w:t>CS</w:t>
            </w:r>
            <w:r w:rsidR="00A500C8">
              <w:br/>
              <w:t>CICSA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 w:rsidRPr="00775307">
              <w:t>El desarrollo científico de la Facultad de Ciencias de la Salud y su prospectiva a 2020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rPr>
                <w:rFonts w:eastAsia="Times New Roman" w:cs="Arial"/>
                <w:color w:val="000000"/>
              </w:rPr>
              <w:t>Vázquez  López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75307">
              <w:rPr>
                <w:rFonts w:eastAsia="Times New Roman" w:cs="Arial"/>
                <w:color w:val="000000"/>
              </w:rPr>
              <w:t>Rosalino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spacing w:after="0" w:line="240" w:lineRule="auto"/>
              <w:jc w:val="center"/>
            </w:pPr>
            <w:r w:rsidRPr="00775307">
              <w:t xml:space="preserve">Detección molecular de genes que codifican para beta </w:t>
            </w:r>
            <w:proofErr w:type="spellStart"/>
            <w:r w:rsidRPr="00775307">
              <w:t>lactamasas</w:t>
            </w:r>
            <w:proofErr w:type="spellEnd"/>
            <w:r w:rsidRPr="00775307">
              <w:t xml:space="preserve"> de amplio espectro presentes en </w:t>
            </w:r>
            <w:proofErr w:type="spellStart"/>
            <w:r w:rsidRPr="00775307">
              <w:t>enterobacterias</w:t>
            </w:r>
            <w:proofErr w:type="spellEnd"/>
            <w:r w:rsidRPr="00775307">
              <w:t xml:space="preserve"> aisladas de vegetales en la ciudad de México</w:t>
            </w:r>
          </w:p>
        </w:tc>
      </w:tr>
      <w:tr w:rsidR="0077530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>
              <w:t>CS</w:t>
            </w:r>
            <w:r w:rsidR="00A500C8">
              <w:br/>
              <w:t>CICSA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 w:rsidRPr="00775307">
              <w:t>El desarrollo científico de la Facultad de Ciencias de la Salud y su prospectiva a 2020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rPr>
                <w:rFonts w:eastAsia="Times New Roman" w:cs="Arial"/>
                <w:color w:val="000000"/>
              </w:rPr>
              <w:t>Meneses Mayo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75307">
              <w:rPr>
                <w:rFonts w:eastAsia="Times New Roman" w:cs="Arial"/>
                <w:color w:val="000000"/>
              </w:rPr>
              <w:t>Marcos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spacing w:after="0" w:line="240" w:lineRule="auto"/>
              <w:jc w:val="center"/>
            </w:pPr>
            <w:r w:rsidRPr="00775307">
              <w:t>Perspectivas de desarrollo en nutrición (orientación hacia el 2020)</w:t>
            </w:r>
          </w:p>
        </w:tc>
      </w:tr>
      <w:tr w:rsidR="00775307" w:rsidRPr="00C141A7" w:rsidTr="006853EE">
        <w:trPr>
          <w:gridAfter w:val="5"/>
          <w:wAfter w:w="2680" w:type="pct"/>
          <w:trHeight w:val="39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Default="00775307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Pr="00D6798A" w:rsidRDefault="00775307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Default="00775307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Pr="00CD2B3F" w:rsidRDefault="00775307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Pr="00CD2B3F" w:rsidRDefault="00775307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Default="00775307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77530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16216B">
            <w:pPr>
              <w:jc w:val="center"/>
            </w:pPr>
            <w:r w:rsidRPr="00D6798A">
              <w:t xml:space="preserve">EDIFICIO DE POSGRADO  </w:t>
            </w:r>
            <w:r w:rsidR="0016216B">
              <w:t>113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>
              <w:t>HU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 w:rsidRPr="00775307">
              <w:t>Logros y retos para la ética aplicada en el siglo XXI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rPr>
                <w:rFonts w:eastAsia="Times New Roman" w:cs="Arial"/>
                <w:color w:val="000000"/>
              </w:rPr>
              <w:t>García Pavón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75307">
              <w:rPr>
                <w:rFonts w:eastAsia="Times New Roman" w:cs="Arial"/>
                <w:color w:val="000000"/>
              </w:rPr>
              <w:t>Rafael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spacing w:after="0" w:line="240" w:lineRule="auto"/>
              <w:jc w:val="center"/>
            </w:pPr>
            <w:r w:rsidRPr="00775307">
              <w:t>Ética y cine: La elección por el valor de creer</w:t>
            </w:r>
          </w:p>
        </w:tc>
      </w:tr>
      <w:tr w:rsidR="0077530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>
              <w:t>HU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 w:rsidRPr="00775307">
              <w:t>Logros y retos para la ética aplicada en el siglo XXI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775307">
              <w:rPr>
                <w:rFonts w:eastAsia="Times New Roman" w:cs="Arial"/>
                <w:color w:val="000000"/>
              </w:rPr>
              <w:t>Dobre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r w:rsidRPr="00775307">
              <w:rPr>
                <w:rFonts w:eastAsia="Times New Roman" w:cs="Arial"/>
                <w:color w:val="000000"/>
              </w:rPr>
              <w:t>Catalina Elena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spacing w:after="0" w:line="240" w:lineRule="auto"/>
              <w:jc w:val="center"/>
            </w:pPr>
            <w:r w:rsidRPr="00775307">
              <w:t>La edificación humana mediante los animales. Para una ética inclusiva</w:t>
            </w:r>
          </w:p>
        </w:tc>
      </w:tr>
      <w:tr w:rsidR="0077530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113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>
              <w:t>HU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 w:rsidRPr="00775307">
              <w:t>Logros y retos para la ética aplicada en el siglo XXI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rPr>
                <w:rFonts w:eastAsia="Times New Roman" w:cs="Arial"/>
                <w:color w:val="000000"/>
              </w:rPr>
              <w:t>Forzán Gómez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75307">
              <w:rPr>
                <w:rFonts w:eastAsia="Times New Roman" w:cs="Arial"/>
                <w:color w:val="000000"/>
              </w:rPr>
              <w:t>José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spacing w:after="0" w:line="240" w:lineRule="auto"/>
              <w:jc w:val="center"/>
            </w:pPr>
            <w:r w:rsidRPr="00775307">
              <w:t>Y después de Dostoievski, ¿qué reflexiones éticas desde un arte olvidado?</w:t>
            </w:r>
          </w:p>
        </w:tc>
      </w:tr>
      <w:tr w:rsidR="00775307" w:rsidRPr="00C141A7" w:rsidTr="006853EE">
        <w:trPr>
          <w:gridAfter w:val="5"/>
          <w:wAfter w:w="2680" w:type="pct"/>
          <w:trHeight w:val="45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Default="00775307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Pr="00D6798A" w:rsidRDefault="00775307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Default="00775307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Pr="00CD2B3F" w:rsidRDefault="00775307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Pr="00CD2B3F" w:rsidRDefault="00775307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5307" w:rsidRDefault="00775307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77530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6F55D6" w:rsidP="00A500C8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77530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75307" w:rsidRPr="00D6798A" w:rsidRDefault="00775307" w:rsidP="0077530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 w:rsidRPr="00775307">
              <w:t>Las dimensiones actuales de la seguridad humana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t>Prati Rousselet</w:t>
            </w:r>
            <w:r>
              <w:t xml:space="preserve"> </w:t>
            </w:r>
            <w:r w:rsidRPr="00775307">
              <w:t>Catherine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spacing w:after="0" w:line="240" w:lineRule="auto"/>
              <w:jc w:val="center"/>
            </w:pPr>
            <w:r w:rsidRPr="00775307">
              <w:t>El concepto de seguridad humana</w:t>
            </w:r>
          </w:p>
        </w:tc>
      </w:tr>
      <w:tr w:rsidR="0077530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6F55D6" w:rsidP="00A500C8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 w:rsidRPr="00775307">
              <w:t>Las dimensiones actuales de la seguridad humana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t xml:space="preserve">Macías </w:t>
            </w:r>
            <w:proofErr w:type="spellStart"/>
            <w:r w:rsidRPr="00775307">
              <w:t>Brague</w:t>
            </w:r>
            <w:proofErr w:type="spellEnd"/>
            <w:r>
              <w:t xml:space="preserve"> </w:t>
            </w:r>
            <w:r w:rsidRPr="00775307">
              <w:t>Guillermo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spacing w:after="0" w:line="240" w:lineRule="auto"/>
              <w:jc w:val="center"/>
            </w:pPr>
            <w:r w:rsidRPr="00775307">
              <w:t>El hombre al centro</w:t>
            </w:r>
          </w:p>
        </w:tc>
      </w:tr>
      <w:tr w:rsidR="0077530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6F55D6" w:rsidP="00A500C8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75307" w:rsidRPr="00D6798A" w:rsidRDefault="0077530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10:00-11:30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</w:pPr>
            <w:r w:rsidRPr="00775307">
              <w:t>Las dimensiones actuales de la seguridad humana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75307">
              <w:t>González Chávez</w:t>
            </w:r>
            <w:r>
              <w:t xml:space="preserve"> </w:t>
            </w:r>
            <w:r w:rsidRPr="00775307">
              <w:t>Guadalupe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307" w:rsidRPr="00D6798A" w:rsidRDefault="00775307" w:rsidP="00A500C8">
            <w:pPr>
              <w:spacing w:after="0" w:line="240" w:lineRule="auto"/>
              <w:jc w:val="center"/>
            </w:pPr>
            <w:r w:rsidRPr="00775307">
              <w:t>La praxis de la seguridad humana</w:t>
            </w:r>
          </w:p>
        </w:tc>
      </w:tr>
      <w:tr w:rsidR="00775307" w:rsidRPr="00C141A7" w:rsidTr="006853EE">
        <w:trPr>
          <w:gridAfter w:val="5"/>
          <w:wAfter w:w="2680" w:type="pct"/>
          <w:trHeight w:val="25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75307" w:rsidRDefault="00775307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75307" w:rsidRPr="00D6798A" w:rsidRDefault="00775307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75307" w:rsidRDefault="00775307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75307" w:rsidRPr="00CD2B3F" w:rsidRDefault="00775307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75307" w:rsidRPr="00CD2B3F" w:rsidRDefault="00775307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75307" w:rsidRDefault="00775307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7D304D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4D" w:rsidRPr="00D6798A" w:rsidRDefault="007D304D" w:rsidP="00A500C8">
            <w:pPr>
              <w:jc w:val="center"/>
            </w:pPr>
            <w:r>
              <w:t>Sala de Titulación Economía y Negocios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4D" w:rsidRPr="00D6798A" w:rsidRDefault="007D30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D304D" w:rsidRPr="00D6798A" w:rsidRDefault="007D30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A500C8" w:rsidP="00A500C8">
            <w:pPr>
              <w:jc w:val="center"/>
            </w:pPr>
            <w:r>
              <w:t>EN</w:t>
            </w:r>
            <w:r>
              <w:br/>
            </w:r>
            <w:r w:rsidR="007D304D">
              <w:t>CADEN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7D304D" w:rsidP="00A500C8">
            <w:pPr>
              <w:jc w:val="center"/>
            </w:pPr>
            <w:r w:rsidRPr="007D304D">
              <w:t>Retos de la Investigación del comportamiento del Consumidor: El caso de las redes sociales y las respuestas no verbales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7D304D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D304D">
              <w:t>Ortigosa Hernández</w:t>
            </w:r>
            <w:r>
              <w:t xml:space="preserve"> </w:t>
            </w:r>
            <w:r w:rsidRPr="007D304D">
              <w:t>Mauricio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7D304D" w:rsidP="00A500C8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</w:rPr>
              <w:t>Moderador</w:t>
            </w:r>
          </w:p>
        </w:tc>
      </w:tr>
      <w:tr w:rsidR="007D304D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4D" w:rsidRPr="00D6798A" w:rsidRDefault="007D304D" w:rsidP="00A500C8">
            <w:pPr>
              <w:jc w:val="center"/>
            </w:pPr>
            <w:r>
              <w:t>Sala de Titulación Economía y Negocios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4D" w:rsidRPr="00D6798A" w:rsidRDefault="007D30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D304D" w:rsidRPr="00D6798A" w:rsidRDefault="007D30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A500C8" w:rsidP="00A500C8">
            <w:pPr>
              <w:jc w:val="center"/>
            </w:pPr>
            <w:r>
              <w:t>EN</w:t>
            </w:r>
            <w:r>
              <w:br/>
            </w:r>
            <w:r w:rsidR="007D304D">
              <w:t>CADEN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7D304D" w:rsidP="00A500C8">
            <w:pPr>
              <w:jc w:val="center"/>
            </w:pPr>
            <w:r w:rsidRPr="007D304D">
              <w:t>Retos de la Investigación del comportamiento del Consumidor: El caso de las redes sociales y las respuestas no verbales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7D304D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D304D">
              <w:t>Puente Díaz</w:t>
            </w:r>
            <w:r>
              <w:t xml:space="preserve"> </w:t>
            </w:r>
            <w:r w:rsidRPr="007D304D">
              <w:t>Rogelio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7D304D" w:rsidP="00A500C8">
            <w:pPr>
              <w:spacing w:after="0" w:line="240" w:lineRule="auto"/>
              <w:jc w:val="center"/>
            </w:pPr>
            <w:r w:rsidRPr="007D304D">
              <w:rPr>
                <w:rFonts w:eastAsia="Times New Roman" w:cs="Arial"/>
                <w:color w:val="000000"/>
              </w:rPr>
              <w:t>Avances en el entendimiento de las respuestas del consumidor: u</w:t>
            </w:r>
            <w:r>
              <w:rPr>
                <w:rFonts w:eastAsia="Times New Roman" w:cs="Arial"/>
                <w:color w:val="000000"/>
              </w:rPr>
              <w:t>na respuesta a los nuevos retos</w:t>
            </w:r>
          </w:p>
        </w:tc>
      </w:tr>
      <w:tr w:rsidR="007D304D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4D" w:rsidRPr="00D6798A" w:rsidRDefault="007D304D" w:rsidP="00A500C8">
            <w:pPr>
              <w:jc w:val="center"/>
            </w:pPr>
            <w:r>
              <w:t>Sala de Titulación Economía y Negocios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4D" w:rsidRPr="00D6798A" w:rsidRDefault="007D30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7D304D" w:rsidRPr="00D6798A" w:rsidRDefault="007D304D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A500C8" w:rsidP="00A500C8">
            <w:pPr>
              <w:jc w:val="center"/>
            </w:pPr>
            <w:r>
              <w:t>EN</w:t>
            </w:r>
            <w:r>
              <w:br/>
            </w:r>
            <w:r w:rsidR="007D304D">
              <w:t>CADEN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7D304D" w:rsidP="00A500C8">
            <w:pPr>
              <w:jc w:val="center"/>
            </w:pPr>
            <w:r w:rsidRPr="007D304D">
              <w:t>Retos de la Investigación del comportamiento del Consumidor: El caso de las redes sociales y las respuestas no verbales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7D304D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7D304D">
              <w:t>Barajas Portas</w:t>
            </w:r>
            <w:r>
              <w:t xml:space="preserve"> </w:t>
            </w:r>
            <w:r w:rsidRPr="007D304D">
              <w:t>Karla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D" w:rsidRPr="00D6798A" w:rsidRDefault="007D304D" w:rsidP="00A500C8">
            <w:pPr>
              <w:spacing w:after="0" w:line="240" w:lineRule="auto"/>
              <w:jc w:val="center"/>
            </w:pPr>
            <w:r w:rsidRPr="007D304D">
              <w:rPr>
                <w:rFonts w:eastAsia="Times New Roman" w:cs="Arial"/>
                <w:color w:val="000000"/>
              </w:rPr>
              <w:t>Marketing en redes sociales: Un reto en la Investigación del comportamiento del consumidor</w:t>
            </w:r>
          </w:p>
        </w:tc>
      </w:tr>
      <w:tr w:rsidR="007D304D" w:rsidRPr="00C141A7" w:rsidTr="006853EE">
        <w:trPr>
          <w:gridAfter w:val="5"/>
          <w:wAfter w:w="2680" w:type="pct"/>
          <w:trHeight w:val="36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D304D" w:rsidRDefault="007D304D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D304D" w:rsidRPr="00D6798A" w:rsidRDefault="007D304D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D304D" w:rsidRDefault="007D304D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D304D" w:rsidRPr="00CD2B3F" w:rsidRDefault="007D304D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D304D" w:rsidRPr="00CD2B3F" w:rsidRDefault="007D304D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D304D" w:rsidRDefault="007D304D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A1C2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7" w:rsidRPr="00D6798A" w:rsidRDefault="002A1C27" w:rsidP="0016216B">
            <w:pPr>
              <w:jc w:val="center"/>
            </w:pPr>
            <w:r w:rsidRPr="00D6798A">
              <w:t xml:space="preserve">EDIFICIO DE POSGRADO  </w:t>
            </w:r>
            <w:r w:rsidR="0016216B">
              <w:t>108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7" w:rsidRPr="00D6798A" w:rsidRDefault="002A1C27" w:rsidP="002A1C2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2A1C27" w:rsidRPr="00D6798A" w:rsidRDefault="002A1C27" w:rsidP="002A1C2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jc w:val="center"/>
            </w:pPr>
            <w:r>
              <w:t>CS</w:t>
            </w:r>
            <w:r w:rsidR="00A500C8">
              <w:br/>
              <w:t>CICSA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jc w:val="center"/>
            </w:pPr>
            <w:r w:rsidRPr="002A1C27">
              <w:t xml:space="preserve">Enfermedades neurodegenerativas y su tratamiento </w:t>
            </w:r>
            <w:proofErr w:type="spellStart"/>
            <w:r w:rsidRPr="002A1C27">
              <w:t>inmunomodulador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jc w:val="center"/>
              <w:rPr>
                <w:rFonts w:eastAsia="Times New Roman" w:cs="Arial"/>
                <w:color w:val="000000"/>
              </w:rPr>
            </w:pPr>
            <w:proofErr w:type="spellStart"/>
            <w:r w:rsidRPr="002A1C27">
              <w:rPr>
                <w:rFonts w:eastAsia="Times New Roman" w:cs="Arial"/>
                <w:color w:val="000000"/>
              </w:rPr>
              <w:t>Mestre</w:t>
            </w:r>
            <w:proofErr w:type="spellEnd"/>
            <w:r w:rsidRPr="002A1C27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2A1C27">
              <w:rPr>
                <w:rFonts w:eastAsia="Times New Roman" w:cs="Arial"/>
                <w:color w:val="000000"/>
              </w:rPr>
              <w:t>Payne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r w:rsidRPr="002A1C27">
              <w:rPr>
                <w:rFonts w:eastAsia="Times New Roman" w:cs="Arial"/>
                <w:color w:val="000000"/>
              </w:rPr>
              <w:t>Humberto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spacing w:after="0" w:line="240" w:lineRule="auto"/>
              <w:jc w:val="center"/>
            </w:pPr>
            <w:r>
              <w:t>Moderador</w:t>
            </w:r>
          </w:p>
        </w:tc>
      </w:tr>
      <w:tr w:rsidR="002A1C2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7" w:rsidRPr="00D6798A" w:rsidRDefault="002A1C27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7" w:rsidRPr="00D6798A" w:rsidRDefault="002A1C2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2A1C27" w:rsidRPr="00D6798A" w:rsidRDefault="002A1C2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A500C8" w:rsidP="00A500C8">
            <w:pPr>
              <w:jc w:val="center"/>
            </w:pPr>
            <w:r>
              <w:t>CS</w:t>
            </w:r>
            <w:r>
              <w:br/>
              <w:t>CICSA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jc w:val="center"/>
            </w:pPr>
            <w:r w:rsidRPr="002A1C27">
              <w:t xml:space="preserve">Enfermedades neurodegenerativas y su tratamiento </w:t>
            </w:r>
            <w:proofErr w:type="spellStart"/>
            <w:r w:rsidRPr="002A1C27">
              <w:t>inmunomodulador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2A1C27">
              <w:rPr>
                <w:rFonts w:eastAsia="Times New Roman" w:cs="Arial"/>
                <w:color w:val="000000"/>
              </w:rPr>
              <w:t>Anaya Jimenez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2A1C27">
              <w:rPr>
                <w:rFonts w:eastAsia="Times New Roman" w:cs="Arial"/>
                <w:color w:val="000000"/>
              </w:rPr>
              <w:t xml:space="preserve">Rosa </w:t>
            </w:r>
            <w:proofErr w:type="spellStart"/>
            <w:r w:rsidRPr="002A1C27">
              <w:rPr>
                <w:rFonts w:eastAsia="Times New Roman" w:cs="Arial"/>
                <w:color w:val="000000"/>
              </w:rPr>
              <w:t>MarÍa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spacing w:after="0" w:line="240" w:lineRule="auto"/>
              <w:jc w:val="center"/>
            </w:pPr>
            <w:r>
              <w:t>Ponente</w:t>
            </w:r>
          </w:p>
        </w:tc>
      </w:tr>
      <w:tr w:rsidR="002A1C2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7" w:rsidRPr="00D6798A" w:rsidRDefault="002A1C27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7" w:rsidRPr="00D6798A" w:rsidRDefault="002A1C2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2A1C27" w:rsidRPr="00D6798A" w:rsidRDefault="002A1C2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A500C8" w:rsidP="00A500C8">
            <w:pPr>
              <w:jc w:val="center"/>
            </w:pPr>
            <w:r>
              <w:t>CS</w:t>
            </w:r>
            <w:r>
              <w:br/>
              <w:t>CICSA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jc w:val="center"/>
            </w:pPr>
            <w:r w:rsidRPr="002A1C27">
              <w:t xml:space="preserve">Enfermedades neurodegenerativas y su tratamiento </w:t>
            </w:r>
            <w:proofErr w:type="spellStart"/>
            <w:r w:rsidRPr="002A1C27">
              <w:t>inmunomodulador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2A1C27">
              <w:rPr>
                <w:rFonts w:eastAsia="Times New Roman" w:cs="Arial"/>
                <w:color w:val="000000"/>
              </w:rPr>
              <w:t xml:space="preserve">Madrigal </w:t>
            </w:r>
            <w:proofErr w:type="spellStart"/>
            <w:r w:rsidRPr="002A1C27">
              <w:rPr>
                <w:rFonts w:eastAsia="Times New Roman" w:cs="Arial"/>
                <w:color w:val="000000"/>
              </w:rPr>
              <w:t>Basañez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r w:rsidRPr="002A1C27">
              <w:rPr>
                <w:rFonts w:eastAsia="Times New Roman" w:cs="Arial"/>
                <w:color w:val="000000"/>
              </w:rPr>
              <w:t>Victoria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spacing w:after="0" w:line="240" w:lineRule="auto"/>
              <w:jc w:val="center"/>
            </w:pPr>
            <w:r>
              <w:t>Ponente</w:t>
            </w:r>
          </w:p>
        </w:tc>
      </w:tr>
      <w:tr w:rsidR="002A1C2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7" w:rsidRPr="00D6798A" w:rsidRDefault="002A1C27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7" w:rsidRPr="00D6798A" w:rsidRDefault="002A1C2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2A1C27" w:rsidRPr="00D6798A" w:rsidRDefault="002A1C2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A500C8" w:rsidP="00A500C8">
            <w:pPr>
              <w:jc w:val="center"/>
            </w:pPr>
            <w:r>
              <w:t>CS</w:t>
            </w:r>
            <w:r>
              <w:br/>
              <w:t>CICSA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jc w:val="center"/>
            </w:pPr>
            <w:r w:rsidRPr="002A1C27">
              <w:t xml:space="preserve">Enfermedades neurodegenerativas y su tratamiento </w:t>
            </w:r>
            <w:proofErr w:type="spellStart"/>
            <w:r w:rsidRPr="002A1C27">
              <w:t>inmunomodulador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2A1C27">
              <w:rPr>
                <w:rFonts w:eastAsia="Times New Roman" w:cs="Arial"/>
                <w:color w:val="000000"/>
              </w:rPr>
              <w:t xml:space="preserve">Suárez </w:t>
            </w:r>
            <w:proofErr w:type="spellStart"/>
            <w:r w:rsidRPr="002A1C27">
              <w:rPr>
                <w:rFonts w:eastAsia="Times New Roman" w:cs="Arial"/>
                <w:color w:val="000000"/>
              </w:rPr>
              <w:t>Meade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r w:rsidRPr="002A1C27">
              <w:rPr>
                <w:rFonts w:eastAsia="Times New Roman" w:cs="Arial"/>
                <w:color w:val="000000"/>
              </w:rPr>
              <w:t>Paola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spacing w:after="0" w:line="240" w:lineRule="auto"/>
              <w:jc w:val="center"/>
            </w:pPr>
            <w:r>
              <w:t>Ponente</w:t>
            </w:r>
          </w:p>
        </w:tc>
      </w:tr>
      <w:tr w:rsidR="002A1C2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7" w:rsidRPr="00D6798A" w:rsidRDefault="002A1C27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7" w:rsidRPr="00D6798A" w:rsidRDefault="002A1C2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2A1C27" w:rsidRPr="00D6798A" w:rsidRDefault="002A1C2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A500C8" w:rsidP="00A500C8">
            <w:pPr>
              <w:jc w:val="center"/>
            </w:pPr>
            <w:r>
              <w:t>CS</w:t>
            </w:r>
            <w:r>
              <w:br/>
              <w:t>CICSA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jc w:val="center"/>
            </w:pPr>
            <w:r w:rsidRPr="002A1C27">
              <w:t xml:space="preserve">Enfermedades neurodegenerativas y su tratamiento </w:t>
            </w:r>
            <w:proofErr w:type="spellStart"/>
            <w:r w:rsidRPr="002A1C27">
              <w:t>inmunomodulador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2A1C27">
              <w:rPr>
                <w:rFonts w:eastAsia="Times New Roman" w:cs="Arial"/>
                <w:color w:val="000000"/>
              </w:rPr>
              <w:t>Kim Lee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2A1C27">
              <w:rPr>
                <w:rFonts w:eastAsia="Times New Roman" w:cs="Arial"/>
                <w:color w:val="000000"/>
              </w:rPr>
              <w:t>Jennifer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27" w:rsidRPr="00D6798A" w:rsidRDefault="002A1C27" w:rsidP="00A500C8">
            <w:pPr>
              <w:spacing w:after="0" w:line="240" w:lineRule="auto"/>
              <w:jc w:val="center"/>
            </w:pPr>
            <w:r>
              <w:t>Ponente</w:t>
            </w:r>
          </w:p>
        </w:tc>
      </w:tr>
      <w:tr w:rsidR="002A1C27" w:rsidRPr="00C141A7" w:rsidTr="006853EE">
        <w:trPr>
          <w:gridAfter w:val="5"/>
          <w:wAfter w:w="2680" w:type="pct"/>
          <w:trHeight w:val="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A1C27" w:rsidRDefault="002A1C27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A1C27" w:rsidRPr="00D6798A" w:rsidRDefault="002A1C27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A1C27" w:rsidRDefault="002A1C27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A1C27" w:rsidRPr="00CD2B3F" w:rsidRDefault="002A1C27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A1C27" w:rsidRPr="00CD2B3F" w:rsidRDefault="002A1C27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A1C27" w:rsidRDefault="002A1C27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72FE5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E5" w:rsidRPr="00D6798A" w:rsidRDefault="00572FE5" w:rsidP="00A500C8">
            <w:pPr>
              <w:jc w:val="center"/>
            </w:pPr>
            <w:r>
              <w:t>SALÓN EJECUTIVO B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E5" w:rsidRPr="00D6798A" w:rsidRDefault="00572FE5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572FE5" w:rsidRPr="00D6798A" w:rsidRDefault="00572FE5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E5" w:rsidRPr="00D6798A" w:rsidRDefault="00572FE5" w:rsidP="00572FE5">
            <w:pPr>
              <w:jc w:val="center"/>
            </w:pPr>
            <w:r>
              <w:t>ED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E5" w:rsidRPr="00D6798A" w:rsidRDefault="00572FE5" w:rsidP="00A500C8">
            <w:pPr>
              <w:jc w:val="center"/>
            </w:pPr>
            <w:r w:rsidRPr="00572FE5">
              <w:t>La investigación educativa en México: pasado, actualidad y futuro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E5" w:rsidRPr="00D6798A" w:rsidRDefault="0003540C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03540C">
              <w:rPr>
                <w:rFonts w:eastAsia="Times New Roman" w:cs="Arial"/>
                <w:color w:val="000000"/>
              </w:rPr>
              <w:t>Medina Velázquez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03540C">
              <w:rPr>
                <w:rFonts w:eastAsia="Times New Roman" w:cs="Arial"/>
                <w:color w:val="000000"/>
              </w:rPr>
              <w:t>Luis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E5" w:rsidRPr="00D6798A" w:rsidRDefault="00572FE5" w:rsidP="00572FE5">
            <w:pPr>
              <w:spacing w:after="0" w:line="240" w:lineRule="auto"/>
              <w:jc w:val="center"/>
            </w:pPr>
            <w:r>
              <w:t>Moderador</w:t>
            </w:r>
          </w:p>
        </w:tc>
      </w:tr>
      <w:tr w:rsidR="0003540C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C" w:rsidRPr="00D6798A" w:rsidRDefault="0003540C" w:rsidP="00A500C8">
            <w:pPr>
              <w:jc w:val="center"/>
            </w:pPr>
            <w:r>
              <w:t>SALÓN EJECUTIVO B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0C" w:rsidRPr="00D6798A" w:rsidRDefault="0003540C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03540C" w:rsidRPr="00D6798A" w:rsidRDefault="0003540C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0C" w:rsidRPr="00D6798A" w:rsidRDefault="0003540C" w:rsidP="00A500C8">
            <w:pPr>
              <w:jc w:val="center"/>
            </w:pPr>
            <w:r>
              <w:t>ED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0C" w:rsidRDefault="00CD10CE" w:rsidP="00CD10CE">
            <w:pPr>
              <w:jc w:val="center"/>
            </w:pPr>
            <w:r w:rsidRPr="00572FE5">
              <w:t>La investigación educativa en México: pasado, actualidad y futuro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0C" w:rsidRDefault="0003540C" w:rsidP="0003540C">
            <w:pPr>
              <w:jc w:val="center"/>
            </w:pPr>
            <w:r w:rsidRPr="00256F5E">
              <w:t>Medina Gual</w:t>
            </w:r>
            <w:r>
              <w:t xml:space="preserve"> </w:t>
            </w:r>
            <w:r w:rsidRPr="00256F5E">
              <w:t>Luis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0C" w:rsidRPr="00D6798A" w:rsidRDefault="0003540C" w:rsidP="00A500C8">
            <w:pPr>
              <w:spacing w:after="0" w:line="240" w:lineRule="auto"/>
              <w:jc w:val="center"/>
            </w:pPr>
            <w:r>
              <w:t>Ponente</w:t>
            </w:r>
          </w:p>
        </w:tc>
      </w:tr>
      <w:tr w:rsidR="00572FE5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E5" w:rsidRPr="00D6798A" w:rsidRDefault="00572FE5" w:rsidP="00A500C8">
            <w:pPr>
              <w:jc w:val="center"/>
            </w:pPr>
            <w:r>
              <w:t>SALÓN EJECUTIVO B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E5" w:rsidRPr="00D6798A" w:rsidRDefault="00572FE5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572FE5" w:rsidRPr="00D6798A" w:rsidRDefault="00572FE5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E5" w:rsidRPr="00D6798A" w:rsidRDefault="00572FE5" w:rsidP="00A500C8">
            <w:pPr>
              <w:jc w:val="center"/>
            </w:pPr>
            <w:r>
              <w:t>ED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E5" w:rsidRPr="00D6798A" w:rsidRDefault="00572FE5" w:rsidP="00A500C8">
            <w:pPr>
              <w:jc w:val="center"/>
            </w:pPr>
            <w:r w:rsidRPr="00572FE5">
              <w:t>La investigación educativa en México: pasado, actualidad y futuro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E5" w:rsidRPr="00D6798A" w:rsidRDefault="0003540C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03540C">
              <w:rPr>
                <w:rFonts w:eastAsia="Times New Roman" w:cs="Arial"/>
                <w:color w:val="000000"/>
              </w:rPr>
              <w:t>Torres Maldonado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03540C">
              <w:rPr>
                <w:rFonts w:eastAsia="Times New Roman" w:cs="Arial"/>
                <w:color w:val="000000"/>
              </w:rPr>
              <w:t>Alfonso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E5" w:rsidRPr="00D6798A" w:rsidRDefault="00572FE5" w:rsidP="00A500C8">
            <w:pPr>
              <w:spacing w:after="0" w:line="240" w:lineRule="auto"/>
              <w:jc w:val="center"/>
            </w:pPr>
            <w:r>
              <w:t>Ponente</w:t>
            </w:r>
          </w:p>
        </w:tc>
      </w:tr>
      <w:tr w:rsidR="00572FE5" w:rsidRPr="00C141A7" w:rsidTr="006853EE">
        <w:trPr>
          <w:gridAfter w:val="5"/>
          <w:wAfter w:w="2680" w:type="pct"/>
          <w:trHeight w:val="3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72FE5" w:rsidRDefault="00572FE5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72FE5" w:rsidRPr="00D6798A" w:rsidRDefault="00572FE5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72FE5" w:rsidRDefault="00572FE5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72FE5" w:rsidRPr="00CD2B3F" w:rsidRDefault="00572FE5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72FE5" w:rsidRPr="00CD2B3F" w:rsidRDefault="00572FE5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72FE5" w:rsidRDefault="00572FE5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B51FB1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1" w:rsidRPr="00D6798A" w:rsidRDefault="00B51FB1" w:rsidP="0016216B">
            <w:pPr>
              <w:jc w:val="center"/>
            </w:pPr>
            <w:r w:rsidRPr="00D6798A">
              <w:t xml:space="preserve">EDIFICIO DE POSGRADO  </w:t>
            </w:r>
            <w:r w:rsidR="0016216B">
              <w:t>109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1" w:rsidRPr="00D6798A" w:rsidRDefault="00B51FB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B51FB1" w:rsidRPr="00D6798A" w:rsidRDefault="00B51FB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</w:pPr>
            <w:r>
              <w:t>HU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</w:pPr>
            <w:r w:rsidRPr="00B51FB1">
              <w:t>Logros y retos de la investigación en humanidades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B51FB1">
              <w:rPr>
                <w:rFonts w:eastAsia="Times New Roman" w:cs="Arial"/>
                <w:color w:val="000000"/>
              </w:rPr>
              <w:t>Rojo Paredes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B51FB1">
              <w:rPr>
                <w:rFonts w:eastAsia="Times New Roman" w:cs="Arial"/>
                <w:color w:val="000000"/>
              </w:rPr>
              <w:t>Ana María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spacing w:after="0" w:line="240" w:lineRule="auto"/>
              <w:jc w:val="center"/>
            </w:pPr>
            <w:r>
              <w:t>Moderador</w:t>
            </w:r>
          </w:p>
        </w:tc>
      </w:tr>
      <w:tr w:rsidR="00B51FB1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1" w:rsidRPr="00D6798A" w:rsidRDefault="00B51FB1" w:rsidP="0016216B">
            <w:pPr>
              <w:jc w:val="center"/>
            </w:pPr>
            <w:r w:rsidRPr="00D6798A">
              <w:t xml:space="preserve">EDIFICIO DE POSGRADO  </w:t>
            </w:r>
            <w:r w:rsidR="0016216B">
              <w:t>109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1" w:rsidRPr="00D6798A" w:rsidRDefault="00B51FB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B51FB1" w:rsidRPr="00D6798A" w:rsidRDefault="00B51FB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</w:pPr>
            <w:r>
              <w:t>HU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</w:pPr>
            <w:r w:rsidRPr="00B51FB1">
              <w:t>Logros y retos de la investigación en humanidades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B51FB1">
              <w:rPr>
                <w:rFonts w:eastAsia="Times New Roman" w:cs="Arial"/>
                <w:color w:val="000000"/>
              </w:rPr>
              <w:t>Sánchez Valencia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B51FB1">
              <w:rPr>
                <w:rFonts w:eastAsia="Times New Roman" w:cs="Arial"/>
                <w:color w:val="000000"/>
              </w:rPr>
              <w:t>Roberto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spacing w:after="0" w:line="240" w:lineRule="auto"/>
              <w:jc w:val="center"/>
            </w:pPr>
            <w:r w:rsidRPr="00B51FB1">
              <w:t>La investigación histórica como herramienta práctica en la erradicación de prejuicios</w:t>
            </w:r>
          </w:p>
        </w:tc>
      </w:tr>
      <w:tr w:rsidR="00B51FB1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1" w:rsidRPr="00D6798A" w:rsidRDefault="00B51FB1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1" w:rsidRPr="00D6798A" w:rsidRDefault="00B51FB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B51FB1" w:rsidRPr="00D6798A" w:rsidRDefault="00B51FB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</w:pPr>
            <w:r>
              <w:t>HU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</w:pPr>
            <w:r w:rsidRPr="00B51FB1">
              <w:t>Logros y retos de la investigación en humanidades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B51FB1">
              <w:rPr>
                <w:rFonts w:eastAsia="Times New Roman" w:cs="Arial"/>
                <w:color w:val="000000"/>
              </w:rPr>
              <w:t>Núñez Ochoa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B51FB1">
              <w:rPr>
                <w:rFonts w:eastAsia="Times New Roman" w:cs="Arial"/>
                <w:color w:val="000000"/>
              </w:rPr>
              <w:t>Rafael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spacing w:after="0" w:line="240" w:lineRule="auto"/>
              <w:jc w:val="center"/>
            </w:pPr>
            <w:r w:rsidRPr="00B51FB1">
              <w:t>La investigación en humanidades hacia la conciencia de dignidad de la persona</w:t>
            </w:r>
          </w:p>
        </w:tc>
      </w:tr>
      <w:tr w:rsidR="00B51FB1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1" w:rsidRPr="00D6798A" w:rsidRDefault="00B51FB1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1" w:rsidRPr="00D6798A" w:rsidRDefault="00B51FB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B51FB1" w:rsidRPr="00D6798A" w:rsidRDefault="00B51FB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</w:pPr>
            <w:r>
              <w:t>HU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</w:pPr>
            <w:r w:rsidRPr="00B51FB1">
              <w:t>Logros y retos de la investigación en humanidades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B51FB1">
              <w:rPr>
                <w:rFonts w:eastAsia="Times New Roman" w:cs="Arial"/>
                <w:color w:val="000000"/>
              </w:rPr>
              <w:t>Moreno Rodríguez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B51FB1">
              <w:rPr>
                <w:rFonts w:eastAsia="Times New Roman" w:cs="Arial"/>
                <w:color w:val="000000"/>
              </w:rPr>
              <w:t>Ramón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spacing w:after="0" w:line="240" w:lineRule="auto"/>
              <w:jc w:val="center"/>
            </w:pPr>
            <w:r w:rsidRPr="00B51FB1">
              <w:t>Los caminos de la narrativa española aún por recorrer</w:t>
            </w:r>
          </w:p>
        </w:tc>
      </w:tr>
      <w:tr w:rsidR="00B51FB1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1" w:rsidRPr="00D6798A" w:rsidRDefault="00B51FB1" w:rsidP="00A500C8">
            <w:pPr>
              <w:jc w:val="center"/>
            </w:pPr>
            <w:r w:rsidRPr="00D6798A">
              <w:t xml:space="preserve">EDIFICIO DE POSGRADO  </w:t>
            </w:r>
            <w:r w:rsidR="0016216B">
              <w:t>109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B1" w:rsidRPr="00D6798A" w:rsidRDefault="00B51FB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B51FB1" w:rsidRPr="00D6798A" w:rsidRDefault="00B51FB1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</w:pPr>
            <w:r>
              <w:t>HU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</w:pPr>
            <w:r w:rsidRPr="00B51FB1">
              <w:t>Logros y retos de la investigación en humanidades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B51FB1">
              <w:rPr>
                <w:rFonts w:eastAsia="Times New Roman" w:cs="Arial"/>
                <w:color w:val="000000"/>
              </w:rPr>
              <w:t>Durán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B51FB1">
              <w:rPr>
                <w:rFonts w:eastAsia="Times New Roman" w:cs="Arial"/>
                <w:color w:val="000000"/>
              </w:rPr>
              <w:t xml:space="preserve">María Luisa y </w:t>
            </w:r>
            <w:proofErr w:type="spellStart"/>
            <w:r w:rsidRPr="00B51FB1">
              <w:rPr>
                <w:rFonts w:eastAsia="Times New Roman" w:cs="Arial"/>
                <w:color w:val="000000"/>
              </w:rPr>
              <w:t>Casahonda</w:t>
            </w:r>
            <w:proofErr w:type="spellEnd"/>
            <w:r w:rsidRPr="00B51FB1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B51FB1">
              <w:rPr>
                <w:rFonts w:eastAsia="Times New Roman" w:cs="Arial"/>
                <w:color w:val="000000"/>
              </w:rPr>
              <w:t>Torack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B1" w:rsidRPr="00D6798A" w:rsidRDefault="00B51FB1" w:rsidP="00A500C8">
            <w:pPr>
              <w:spacing w:after="0" w:line="240" w:lineRule="auto"/>
              <w:jc w:val="center"/>
            </w:pPr>
            <w:r w:rsidRPr="00B51FB1">
              <w:t>Retos en la investigación sobre el mundo medieval</w:t>
            </w:r>
          </w:p>
        </w:tc>
      </w:tr>
      <w:tr w:rsidR="00B51FB1" w:rsidRPr="00C141A7" w:rsidTr="006853EE">
        <w:trPr>
          <w:gridAfter w:val="5"/>
          <w:wAfter w:w="2680" w:type="pct"/>
          <w:trHeight w:val="26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51FB1" w:rsidRDefault="00B51FB1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51FB1" w:rsidRPr="00D6798A" w:rsidRDefault="00B51FB1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51FB1" w:rsidRDefault="00B51FB1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51FB1" w:rsidRPr="00CD2B3F" w:rsidRDefault="00B51FB1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51FB1" w:rsidRPr="00CD2B3F" w:rsidRDefault="00B51FB1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51FB1" w:rsidRDefault="00B51FB1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9B16C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7" w:rsidRPr="00D6798A" w:rsidRDefault="006F55D6" w:rsidP="00A500C8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7" w:rsidRPr="00D6798A" w:rsidRDefault="009B16C7" w:rsidP="009B16C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9B16C7" w:rsidRPr="00D6798A" w:rsidRDefault="009B16C7" w:rsidP="009B16C7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jc w:val="center"/>
            </w:pPr>
            <w:r w:rsidRPr="009B16C7">
              <w:t>Seguridad Internacional hacia el 2020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9B16C7">
              <w:t xml:space="preserve">Arellanes </w:t>
            </w:r>
            <w:proofErr w:type="spellStart"/>
            <w:r w:rsidRPr="009B16C7">
              <w:t>Arellanes</w:t>
            </w:r>
            <w:proofErr w:type="spellEnd"/>
            <w:r>
              <w:t xml:space="preserve"> </w:t>
            </w:r>
            <w:r w:rsidRPr="009B16C7">
              <w:t>Juan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spacing w:after="0" w:line="240" w:lineRule="auto"/>
              <w:jc w:val="center"/>
            </w:pPr>
            <w:r>
              <w:t>Moderador</w:t>
            </w:r>
          </w:p>
        </w:tc>
      </w:tr>
      <w:tr w:rsidR="009B16C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7" w:rsidRPr="00D6798A" w:rsidRDefault="006F55D6" w:rsidP="00A500C8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7" w:rsidRPr="00D6798A" w:rsidRDefault="009B16C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9B16C7" w:rsidRPr="00D6798A" w:rsidRDefault="009B16C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jc w:val="center"/>
            </w:pPr>
            <w:r w:rsidRPr="009B16C7">
              <w:t>Seguridad Internacional hacia el 2020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9B16C7">
              <w:t>Arreola García</w:t>
            </w:r>
            <w:r>
              <w:t xml:space="preserve"> </w:t>
            </w:r>
            <w:r w:rsidRPr="009B16C7">
              <w:t>Adolfo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spacing w:after="0" w:line="240" w:lineRule="auto"/>
              <w:jc w:val="center"/>
            </w:pPr>
            <w:r w:rsidRPr="009B16C7">
              <w:t>Ciberespionaje, la puerta al mundo virtual de los Estados e individuos</w:t>
            </w:r>
          </w:p>
        </w:tc>
      </w:tr>
      <w:tr w:rsidR="009B16C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7" w:rsidRPr="00D6798A" w:rsidRDefault="006F55D6" w:rsidP="00A500C8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7" w:rsidRPr="00D6798A" w:rsidRDefault="009B16C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9B16C7" w:rsidRPr="00D6798A" w:rsidRDefault="009B16C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jc w:val="center"/>
            </w:pPr>
            <w:r w:rsidRPr="009B16C7">
              <w:t>Seguridad Internacional hacia el 2020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9B16C7">
              <w:t>Shubich Green</w:t>
            </w:r>
            <w:r>
              <w:t xml:space="preserve"> </w:t>
            </w:r>
            <w:r w:rsidRPr="009B16C7">
              <w:t>Yoanna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spacing w:after="0" w:line="240" w:lineRule="auto"/>
              <w:jc w:val="center"/>
            </w:pPr>
            <w:r w:rsidRPr="009B16C7">
              <w:t>Seguridad en el Medio Oriente hacia el 2020: Conflicto palestino-israelí</w:t>
            </w:r>
          </w:p>
        </w:tc>
      </w:tr>
      <w:tr w:rsidR="009B16C7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7" w:rsidRPr="00D6798A" w:rsidRDefault="006F55D6" w:rsidP="00A500C8">
            <w:pPr>
              <w:jc w:val="center"/>
            </w:pPr>
            <w:r w:rsidRPr="0073132E">
              <w:t>S</w:t>
            </w:r>
            <w:r>
              <w:t xml:space="preserve">alón de conferencias Relaciones Internacionales </w:t>
            </w:r>
            <w:r>
              <w:br/>
            </w:r>
            <w:r w:rsidRPr="0073132E">
              <w:t>(</w:t>
            </w:r>
            <w:r>
              <w:t xml:space="preserve">salón 5209, </w:t>
            </w:r>
            <w:r w:rsidRPr="0073132E">
              <w:t>segundo piso)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7" w:rsidRPr="00D6798A" w:rsidRDefault="009B16C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9B16C7" w:rsidRPr="00D6798A" w:rsidRDefault="009B16C7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jc w:val="center"/>
            </w:pPr>
            <w:r>
              <w:t>RI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jc w:val="center"/>
            </w:pPr>
            <w:r w:rsidRPr="009B16C7">
              <w:t>Seguridad Internacional hacia el 2020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30767A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30767A">
              <w:t>Gómez Patiño</w:t>
            </w:r>
            <w:r>
              <w:t xml:space="preserve"> </w:t>
            </w:r>
            <w:r w:rsidRPr="0030767A">
              <w:t>Paola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C7" w:rsidRPr="00D6798A" w:rsidRDefault="009B16C7" w:rsidP="00A500C8">
            <w:pPr>
              <w:spacing w:after="0" w:line="240" w:lineRule="auto"/>
              <w:jc w:val="center"/>
            </w:pPr>
            <w:r w:rsidRPr="009B16C7">
              <w:t>Seguridad Alimentaria hacia el 2020. Alternativas y posibilidades de cambio</w:t>
            </w:r>
          </w:p>
        </w:tc>
      </w:tr>
      <w:tr w:rsidR="009B16C7" w:rsidRPr="00C141A7" w:rsidTr="006853EE">
        <w:trPr>
          <w:gridAfter w:val="5"/>
          <w:wAfter w:w="2680" w:type="pct"/>
          <w:trHeight w:val="16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B16C7" w:rsidRDefault="009B16C7" w:rsidP="00AF112F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B16C7" w:rsidRPr="00D6798A" w:rsidRDefault="009B16C7" w:rsidP="00AF11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B16C7" w:rsidRDefault="009B16C7" w:rsidP="00AF112F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B16C7" w:rsidRPr="00CD2B3F" w:rsidRDefault="009B16C7" w:rsidP="00AF112F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B16C7" w:rsidRPr="00CD2B3F" w:rsidRDefault="009B16C7" w:rsidP="00AF112F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B16C7" w:rsidRDefault="009B16C7" w:rsidP="00AF1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30767A" w:rsidRPr="00C141A7" w:rsidTr="006853EE">
        <w:trPr>
          <w:gridAfter w:val="5"/>
          <w:wAfter w:w="2680" w:type="pct"/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A" w:rsidRPr="00D6798A" w:rsidRDefault="0030767A" w:rsidP="00A500C8">
            <w:pPr>
              <w:jc w:val="center"/>
            </w:pPr>
            <w:r w:rsidRPr="00D6798A">
              <w:t>SALÓN EJECUTIVO A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A" w:rsidRPr="00D6798A" w:rsidRDefault="0030767A" w:rsidP="0030767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30767A" w:rsidRPr="00D6798A" w:rsidRDefault="0030767A" w:rsidP="0030767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7A" w:rsidRPr="00D6798A" w:rsidRDefault="0030767A" w:rsidP="00933D72">
            <w:pPr>
              <w:jc w:val="center"/>
            </w:pPr>
            <w:r w:rsidRPr="00D6798A">
              <w:t>RS</w:t>
            </w:r>
            <w:r w:rsidR="00933D72">
              <w:t xml:space="preserve"> – EN</w:t>
            </w:r>
            <w:r w:rsidR="00933D72">
              <w:br/>
            </w:r>
            <w:r w:rsidRPr="00D6798A">
              <w:t>IDEARSE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7A" w:rsidRPr="00D6798A" w:rsidRDefault="0030767A" w:rsidP="00A500C8">
            <w:pPr>
              <w:jc w:val="center"/>
            </w:pPr>
            <w:r w:rsidRPr="0030767A">
              <w:t>Hallazgos actuales y retos de la Responsabilidad Social Empresarial y del Tercer Sector para 2020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7A" w:rsidRPr="00D6798A" w:rsidRDefault="0030767A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30767A">
              <w:t>Reyes Iturbide</w:t>
            </w:r>
            <w:r>
              <w:t xml:space="preserve"> </w:t>
            </w:r>
            <w:r w:rsidRPr="0030767A">
              <w:t>Jorge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7A" w:rsidRPr="00D6798A" w:rsidRDefault="0030767A" w:rsidP="00A500C8">
            <w:pPr>
              <w:spacing w:after="0" w:line="240" w:lineRule="auto"/>
              <w:jc w:val="center"/>
            </w:pPr>
            <w:r w:rsidRPr="00D6798A">
              <w:t>Moderador</w:t>
            </w:r>
          </w:p>
        </w:tc>
      </w:tr>
      <w:tr w:rsidR="00271739" w:rsidRPr="00C141A7" w:rsidTr="006853EE">
        <w:trPr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9" w:rsidRPr="00D6798A" w:rsidRDefault="00271739" w:rsidP="00A500C8">
            <w:pPr>
              <w:jc w:val="center"/>
            </w:pPr>
            <w:r w:rsidRPr="00D6798A">
              <w:t>SALÓN EJECUTIVO A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9" w:rsidRPr="00D6798A" w:rsidRDefault="00271739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271739" w:rsidRPr="00D6798A" w:rsidRDefault="00271739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39" w:rsidRPr="00D6798A" w:rsidRDefault="00933D72" w:rsidP="00A500C8">
            <w:pPr>
              <w:jc w:val="center"/>
            </w:pPr>
            <w:r w:rsidRPr="00D6798A">
              <w:t>RS</w:t>
            </w:r>
            <w:r>
              <w:t xml:space="preserve"> – EN</w:t>
            </w:r>
            <w:r>
              <w:br/>
            </w:r>
            <w:r w:rsidRPr="00D6798A">
              <w:t>IDEARSE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39" w:rsidRPr="00D6798A" w:rsidRDefault="00271739" w:rsidP="00A500C8">
            <w:pPr>
              <w:jc w:val="center"/>
            </w:pPr>
            <w:r w:rsidRPr="0030767A">
              <w:t>Hallazgos actuales y retos de la Responsabilidad Social Empresarial y del Tercer Sector para 2020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39" w:rsidRPr="00D6798A" w:rsidRDefault="00271739" w:rsidP="00A500C8">
            <w:pPr>
              <w:jc w:val="center"/>
            </w:pPr>
            <w:r w:rsidRPr="0030767A">
              <w:t>Villalobos</w:t>
            </w:r>
            <w:r>
              <w:t xml:space="preserve"> </w:t>
            </w:r>
            <w:r w:rsidRPr="0030767A">
              <w:t>Jorge</w:t>
            </w:r>
          </w:p>
          <w:p w:rsidR="00271739" w:rsidRPr="00D6798A" w:rsidRDefault="00271739" w:rsidP="00A500C8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39" w:rsidRPr="00D6798A" w:rsidRDefault="00271739" w:rsidP="00A500C8">
            <w:pPr>
              <w:jc w:val="center"/>
            </w:pPr>
            <w:r w:rsidRPr="0030767A">
              <w:t>Hallazgos actuales y retos de la Responsabilidad Social Empresarial y del Tercer Sector para 2020</w:t>
            </w:r>
          </w:p>
        </w:tc>
        <w:tc>
          <w:tcPr>
            <w:tcW w:w="536" w:type="pct"/>
          </w:tcPr>
          <w:p w:rsidR="00271739" w:rsidRDefault="00271739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6" w:type="pct"/>
          </w:tcPr>
          <w:p w:rsidR="00271739" w:rsidRPr="00D6798A" w:rsidRDefault="00271739" w:rsidP="00A500C8">
            <w:pPr>
              <w:jc w:val="center"/>
            </w:pPr>
          </w:p>
        </w:tc>
        <w:tc>
          <w:tcPr>
            <w:tcW w:w="536" w:type="pct"/>
          </w:tcPr>
          <w:p w:rsidR="00271739" w:rsidRPr="0030767A" w:rsidRDefault="00271739" w:rsidP="00A500C8">
            <w:pPr>
              <w:jc w:val="center"/>
            </w:pPr>
          </w:p>
        </w:tc>
        <w:tc>
          <w:tcPr>
            <w:tcW w:w="536" w:type="pct"/>
          </w:tcPr>
          <w:p w:rsidR="00271739" w:rsidRPr="00D6798A" w:rsidRDefault="00271739" w:rsidP="00A500C8">
            <w:pPr>
              <w:jc w:val="center"/>
            </w:pPr>
          </w:p>
        </w:tc>
        <w:tc>
          <w:tcPr>
            <w:tcW w:w="535" w:type="pct"/>
          </w:tcPr>
          <w:p w:rsidR="00271739" w:rsidRPr="00D6798A" w:rsidRDefault="00271739" w:rsidP="00A500C8">
            <w:pPr>
              <w:spacing w:after="0" w:line="240" w:lineRule="auto"/>
              <w:jc w:val="center"/>
            </w:pPr>
          </w:p>
        </w:tc>
      </w:tr>
      <w:tr w:rsidR="00271739" w:rsidRPr="00C141A7" w:rsidTr="006853EE">
        <w:trPr>
          <w:trHeight w:val="26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739" w:rsidRDefault="00271739" w:rsidP="00A500C8">
            <w:pPr>
              <w:jc w:val="center"/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739" w:rsidRDefault="00271739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739" w:rsidRDefault="00271739" w:rsidP="00A500C8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739" w:rsidRDefault="00271739" w:rsidP="00A500C8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739" w:rsidRPr="00D6798A" w:rsidRDefault="00271739" w:rsidP="00A500C8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739" w:rsidRDefault="00271739" w:rsidP="00A500C8">
            <w:pPr>
              <w:jc w:val="center"/>
            </w:pPr>
          </w:p>
        </w:tc>
        <w:tc>
          <w:tcPr>
            <w:tcW w:w="536" w:type="pct"/>
          </w:tcPr>
          <w:p w:rsidR="00271739" w:rsidRDefault="00271739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6" w:type="pct"/>
          </w:tcPr>
          <w:p w:rsidR="00271739" w:rsidRPr="00D6798A" w:rsidRDefault="00271739" w:rsidP="00A500C8">
            <w:pPr>
              <w:jc w:val="center"/>
            </w:pPr>
          </w:p>
        </w:tc>
        <w:tc>
          <w:tcPr>
            <w:tcW w:w="536" w:type="pct"/>
          </w:tcPr>
          <w:p w:rsidR="00271739" w:rsidRPr="0030767A" w:rsidRDefault="00271739" w:rsidP="00A500C8">
            <w:pPr>
              <w:jc w:val="center"/>
            </w:pPr>
          </w:p>
        </w:tc>
        <w:tc>
          <w:tcPr>
            <w:tcW w:w="536" w:type="pct"/>
          </w:tcPr>
          <w:p w:rsidR="00271739" w:rsidRPr="00D6798A" w:rsidRDefault="00271739" w:rsidP="00A500C8">
            <w:pPr>
              <w:jc w:val="center"/>
            </w:pPr>
          </w:p>
        </w:tc>
        <w:tc>
          <w:tcPr>
            <w:tcW w:w="535" w:type="pct"/>
          </w:tcPr>
          <w:p w:rsidR="00271739" w:rsidRPr="00D6798A" w:rsidRDefault="00271739" w:rsidP="00A500C8">
            <w:pPr>
              <w:spacing w:after="0" w:line="240" w:lineRule="auto"/>
              <w:jc w:val="center"/>
            </w:pPr>
          </w:p>
        </w:tc>
      </w:tr>
      <w:tr w:rsidR="00271739" w:rsidRPr="00C141A7" w:rsidTr="006853EE">
        <w:trPr>
          <w:trHeight w:val="5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9" w:rsidRPr="00D6798A" w:rsidRDefault="00271739" w:rsidP="00A500C8">
            <w:pPr>
              <w:jc w:val="center"/>
            </w:pPr>
            <w:r>
              <w:t>AUDITORIO CAD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9" w:rsidRPr="00D6798A" w:rsidRDefault="00271739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271739" w:rsidRPr="00D6798A" w:rsidRDefault="00271739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t>1:20 – 3:00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39" w:rsidRPr="00D6798A" w:rsidRDefault="00271739" w:rsidP="00A500C8">
            <w:pPr>
              <w:jc w:val="center"/>
            </w:pPr>
            <w:r>
              <w:t>CAI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39" w:rsidRPr="00D6798A" w:rsidRDefault="00271739" w:rsidP="00A500C8">
            <w:pPr>
              <w:jc w:val="center"/>
            </w:pPr>
            <w:r>
              <w:t>Clausura y entrega de reconocimientos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39" w:rsidRPr="00D6798A" w:rsidRDefault="00271739" w:rsidP="00A500C8">
            <w:pPr>
              <w:jc w:val="center"/>
              <w:rPr>
                <w:rFonts w:eastAsia="Times New Roman" w:cs="Arial"/>
                <w:color w:val="000000"/>
              </w:rPr>
            </w:pPr>
            <w:r w:rsidRPr="00D6798A">
              <w:rPr>
                <w:rFonts w:eastAsia="Times New Roman" w:cs="Arial"/>
                <w:color w:val="000000"/>
              </w:rPr>
              <w:t>del Río Martínez Jesús H.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39" w:rsidRPr="00D6798A" w:rsidRDefault="00271739" w:rsidP="00A500C8">
            <w:pPr>
              <w:jc w:val="center"/>
            </w:pPr>
            <w:r>
              <w:t>Clausura y entrega de reconocimientos</w:t>
            </w:r>
          </w:p>
        </w:tc>
        <w:tc>
          <w:tcPr>
            <w:tcW w:w="536" w:type="pct"/>
          </w:tcPr>
          <w:p w:rsidR="00271739" w:rsidRPr="00D6798A" w:rsidRDefault="00271739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Jueves</w:t>
            </w:r>
          </w:p>
          <w:p w:rsidR="00271739" w:rsidRPr="00D6798A" w:rsidRDefault="00271739" w:rsidP="00A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6798A">
              <w:rPr>
                <w:rFonts w:eastAsia="Times New Roman" w:cs="Arial"/>
              </w:rPr>
              <w:t>11:30</w:t>
            </w:r>
            <w:r>
              <w:rPr>
                <w:rFonts w:eastAsia="Times New Roman" w:cs="Arial"/>
              </w:rPr>
              <w:t>-13:00</w:t>
            </w:r>
          </w:p>
        </w:tc>
        <w:tc>
          <w:tcPr>
            <w:tcW w:w="536" w:type="pct"/>
          </w:tcPr>
          <w:p w:rsidR="00271739" w:rsidRPr="00D6798A" w:rsidRDefault="00271739" w:rsidP="00A500C8">
            <w:pPr>
              <w:jc w:val="center"/>
            </w:pPr>
            <w:r w:rsidRPr="00D6798A">
              <w:t>RS</w:t>
            </w:r>
          </w:p>
          <w:p w:rsidR="00271739" w:rsidRPr="00D6798A" w:rsidRDefault="00271739" w:rsidP="00A500C8">
            <w:pPr>
              <w:jc w:val="center"/>
            </w:pPr>
            <w:r w:rsidRPr="00D6798A">
              <w:t>IDEARSE</w:t>
            </w:r>
          </w:p>
        </w:tc>
        <w:tc>
          <w:tcPr>
            <w:tcW w:w="536" w:type="pct"/>
          </w:tcPr>
          <w:p w:rsidR="00271739" w:rsidRPr="00D6798A" w:rsidRDefault="00271739" w:rsidP="00A500C8">
            <w:pPr>
              <w:jc w:val="center"/>
            </w:pPr>
            <w:r w:rsidRPr="0030767A">
              <w:t>Hallazgos actuales y retos de la Responsabilidad Social Empresarial y del Tercer Sector para 2020</w:t>
            </w:r>
          </w:p>
        </w:tc>
        <w:tc>
          <w:tcPr>
            <w:tcW w:w="536" w:type="pct"/>
          </w:tcPr>
          <w:p w:rsidR="00271739" w:rsidRPr="00D6798A" w:rsidRDefault="00271739" w:rsidP="00A500C8">
            <w:pPr>
              <w:jc w:val="center"/>
            </w:pPr>
            <w:r w:rsidRPr="00D6798A">
              <w:t>Sánchez López Juan Carlos</w:t>
            </w:r>
          </w:p>
          <w:p w:rsidR="00271739" w:rsidRPr="00D6798A" w:rsidRDefault="00271739" w:rsidP="00A500C8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35" w:type="pct"/>
          </w:tcPr>
          <w:p w:rsidR="00271739" w:rsidRPr="00D6798A" w:rsidRDefault="00271739" w:rsidP="00A500C8">
            <w:pPr>
              <w:spacing w:after="0" w:line="240" w:lineRule="auto"/>
              <w:jc w:val="center"/>
            </w:pPr>
            <w:r w:rsidRPr="00D6798A">
              <w:t>Moderador</w:t>
            </w:r>
          </w:p>
        </w:tc>
      </w:tr>
    </w:tbl>
    <w:p w:rsidR="00A83721" w:rsidRPr="00C141A7" w:rsidRDefault="00A83721" w:rsidP="00C141A7">
      <w:pPr>
        <w:jc w:val="center"/>
        <w:rPr>
          <w:sz w:val="20"/>
          <w:szCs w:val="20"/>
        </w:rPr>
      </w:pPr>
    </w:p>
    <w:p w:rsidR="0030767A" w:rsidRPr="00C141A7" w:rsidRDefault="0030767A">
      <w:pPr>
        <w:jc w:val="center"/>
        <w:rPr>
          <w:sz w:val="20"/>
          <w:szCs w:val="20"/>
        </w:rPr>
      </w:pPr>
      <w:bookmarkStart w:id="0" w:name="_GoBack"/>
      <w:bookmarkEnd w:id="0"/>
    </w:p>
    <w:sectPr w:rsidR="0030767A" w:rsidRPr="00C141A7" w:rsidSect="00A83721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26" w:rsidRDefault="007B1526" w:rsidP="00A83721">
      <w:pPr>
        <w:spacing w:after="0" w:line="240" w:lineRule="auto"/>
      </w:pPr>
      <w:r>
        <w:separator/>
      </w:r>
    </w:p>
  </w:endnote>
  <w:endnote w:type="continuationSeparator" w:id="0">
    <w:p w:rsidR="007B1526" w:rsidRDefault="007B1526" w:rsidP="00A8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26" w:rsidRDefault="007B1526" w:rsidP="00A83721">
      <w:pPr>
        <w:spacing w:after="0" w:line="240" w:lineRule="auto"/>
      </w:pPr>
      <w:r>
        <w:separator/>
      </w:r>
    </w:p>
  </w:footnote>
  <w:footnote w:type="continuationSeparator" w:id="0">
    <w:p w:rsidR="007B1526" w:rsidRDefault="007B1526" w:rsidP="00A8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438"/>
      <w:gridCol w:w="11178"/>
    </w:tblGrid>
    <w:tr w:rsidR="0016216B" w:rsidRPr="00021D00" w:rsidTr="003F6481">
      <w:tc>
        <w:tcPr>
          <w:tcW w:w="1176" w:type="pct"/>
        </w:tcPr>
        <w:p w:rsidR="0016216B" w:rsidRPr="00E26DAC" w:rsidRDefault="0016216B" w:rsidP="003D7BEB">
          <w:pPr>
            <w:jc w:val="center"/>
          </w:pPr>
          <w:r>
            <w:rPr>
              <w:noProof/>
            </w:rPr>
            <w:drawing>
              <wp:inline distT="0" distB="0" distL="0" distR="0" wp14:anchorId="405B3952" wp14:editId="06B2D0FD">
                <wp:extent cx="1132840" cy="603250"/>
                <wp:effectExtent l="19050" t="0" r="0" b="0"/>
                <wp:docPr id="1" name="Imagen 1" descr="LogoC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E26DAC">
            <w:t xml:space="preserve"> </w:t>
          </w:r>
        </w:p>
      </w:tc>
      <w:tc>
        <w:tcPr>
          <w:tcW w:w="3824" w:type="pct"/>
        </w:tcPr>
        <w:p w:rsidR="0016216B" w:rsidRPr="0077518D" w:rsidRDefault="0016216B" w:rsidP="003D7BEB">
          <w:pPr>
            <w:jc w:val="right"/>
            <w:rPr>
              <w:i/>
            </w:rPr>
          </w:pPr>
          <w:r w:rsidRPr="0077518D">
            <w:rPr>
              <w:i/>
            </w:rPr>
            <w:t>Décimo Simposio Anáhuac de Investigación</w:t>
          </w:r>
        </w:p>
        <w:p w:rsidR="0016216B" w:rsidRPr="0077518D" w:rsidRDefault="0016216B" w:rsidP="003D7BEB">
          <w:pPr>
            <w:jc w:val="right"/>
            <w:rPr>
              <w:i/>
            </w:rPr>
          </w:pPr>
          <w:r w:rsidRPr="0077518D">
            <w:rPr>
              <w:i/>
            </w:rPr>
            <w:t>Logros y retos de la investigación. Una mirada hacia el 2020</w:t>
          </w:r>
        </w:p>
        <w:p w:rsidR="0016216B" w:rsidRPr="00E26DAC" w:rsidRDefault="0016216B" w:rsidP="003D7BEB">
          <w:pPr>
            <w:jc w:val="right"/>
          </w:pPr>
          <w:r w:rsidRPr="0077518D">
            <w:rPr>
              <w:i/>
            </w:rPr>
            <w:t>24 y 25 de septiembre 2014</w:t>
          </w:r>
        </w:p>
      </w:tc>
    </w:tr>
  </w:tbl>
  <w:p w:rsidR="0016216B" w:rsidRPr="003F6481" w:rsidRDefault="0016216B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21"/>
    <w:rsid w:val="0000459E"/>
    <w:rsid w:val="00031D6A"/>
    <w:rsid w:val="0003540C"/>
    <w:rsid w:val="0008664A"/>
    <w:rsid w:val="00086A82"/>
    <w:rsid w:val="000A7781"/>
    <w:rsid w:val="000F121A"/>
    <w:rsid w:val="0011187A"/>
    <w:rsid w:val="001360D5"/>
    <w:rsid w:val="00153B1F"/>
    <w:rsid w:val="00161F8E"/>
    <w:rsid w:val="0016216B"/>
    <w:rsid w:val="00175166"/>
    <w:rsid w:val="00180C0C"/>
    <w:rsid w:val="001B777A"/>
    <w:rsid w:val="001F64C1"/>
    <w:rsid w:val="002009F4"/>
    <w:rsid w:val="002014C0"/>
    <w:rsid w:val="00204E51"/>
    <w:rsid w:val="00206950"/>
    <w:rsid w:val="00223F4E"/>
    <w:rsid w:val="00245F36"/>
    <w:rsid w:val="00247F02"/>
    <w:rsid w:val="0025064D"/>
    <w:rsid w:val="00260E0B"/>
    <w:rsid w:val="00262513"/>
    <w:rsid w:val="00267D6C"/>
    <w:rsid w:val="00271739"/>
    <w:rsid w:val="002A1C27"/>
    <w:rsid w:val="002B6C59"/>
    <w:rsid w:val="002C78BF"/>
    <w:rsid w:val="002E59CA"/>
    <w:rsid w:val="002F3E9E"/>
    <w:rsid w:val="00304429"/>
    <w:rsid w:val="0030767A"/>
    <w:rsid w:val="00316A81"/>
    <w:rsid w:val="00322297"/>
    <w:rsid w:val="0032283D"/>
    <w:rsid w:val="003500DD"/>
    <w:rsid w:val="00376CAA"/>
    <w:rsid w:val="00380CC9"/>
    <w:rsid w:val="003D7BEB"/>
    <w:rsid w:val="003E16C3"/>
    <w:rsid w:val="003E2D4F"/>
    <w:rsid w:val="003F14DD"/>
    <w:rsid w:val="003F2305"/>
    <w:rsid w:val="003F6481"/>
    <w:rsid w:val="00407FAC"/>
    <w:rsid w:val="00445D46"/>
    <w:rsid w:val="00450D55"/>
    <w:rsid w:val="004A6082"/>
    <w:rsid w:val="004B06EE"/>
    <w:rsid w:val="004C5247"/>
    <w:rsid w:val="004C58E7"/>
    <w:rsid w:val="004D1783"/>
    <w:rsid w:val="004E1942"/>
    <w:rsid w:val="004F6C15"/>
    <w:rsid w:val="005007CE"/>
    <w:rsid w:val="005325AD"/>
    <w:rsid w:val="00551F6A"/>
    <w:rsid w:val="00571FB6"/>
    <w:rsid w:val="00572FE5"/>
    <w:rsid w:val="00583CE2"/>
    <w:rsid w:val="005A13C5"/>
    <w:rsid w:val="005B386B"/>
    <w:rsid w:val="00613A4C"/>
    <w:rsid w:val="006243C6"/>
    <w:rsid w:val="00633563"/>
    <w:rsid w:val="006360F3"/>
    <w:rsid w:val="0066068C"/>
    <w:rsid w:val="00673B98"/>
    <w:rsid w:val="006853EE"/>
    <w:rsid w:val="006A0219"/>
    <w:rsid w:val="006B3D2B"/>
    <w:rsid w:val="006D6015"/>
    <w:rsid w:val="006F55D6"/>
    <w:rsid w:val="007013D7"/>
    <w:rsid w:val="00724B4A"/>
    <w:rsid w:val="00734E35"/>
    <w:rsid w:val="00752561"/>
    <w:rsid w:val="00775307"/>
    <w:rsid w:val="00783062"/>
    <w:rsid w:val="007B0294"/>
    <w:rsid w:val="007B1526"/>
    <w:rsid w:val="007B2217"/>
    <w:rsid w:val="007B5EC3"/>
    <w:rsid w:val="007D304D"/>
    <w:rsid w:val="00810C07"/>
    <w:rsid w:val="008145E7"/>
    <w:rsid w:val="009211F5"/>
    <w:rsid w:val="00927393"/>
    <w:rsid w:val="00933D72"/>
    <w:rsid w:val="00934B00"/>
    <w:rsid w:val="009625F4"/>
    <w:rsid w:val="009B16C7"/>
    <w:rsid w:val="009B24CB"/>
    <w:rsid w:val="009B384D"/>
    <w:rsid w:val="009C5A28"/>
    <w:rsid w:val="009D7DE8"/>
    <w:rsid w:val="009E5B23"/>
    <w:rsid w:val="009E7FA7"/>
    <w:rsid w:val="009F3A33"/>
    <w:rsid w:val="00A07E7E"/>
    <w:rsid w:val="00A43BC7"/>
    <w:rsid w:val="00A500C8"/>
    <w:rsid w:val="00A63869"/>
    <w:rsid w:val="00A8340B"/>
    <w:rsid w:val="00A83721"/>
    <w:rsid w:val="00A97F5A"/>
    <w:rsid w:val="00AA7536"/>
    <w:rsid w:val="00AA77EA"/>
    <w:rsid w:val="00AB24ED"/>
    <w:rsid w:val="00AD2901"/>
    <w:rsid w:val="00AE3464"/>
    <w:rsid w:val="00AE549C"/>
    <w:rsid w:val="00AF112F"/>
    <w:rsid w:val="00B10580"/>
    <w:rsid w:val="00B11070"/>
    <w:rsid w:val="00B3417C"/>
    <w:rsid w:val="00B370AF"/>
    <w:rsid w:val="00B51FB1"/>
    <w:rsid w:val="00B666ED"/>
    <w:rsid w:val="00B7726C"/>
    <w:rsid w:val="00B847EF"/>
    <w:rsid w:val="00BB0274"/>
    <w:rsid w:val="00BC3D7F"/>
    <w:rsid w:val="00BD3E06"/>
    <w:rsid w:val="00C141A7"/>
    <w:rsid w:val="00C20EBC"/>
    <w:rsid w:val="00C23912"/>
    <w:rsid w:val="00C62FAB"/>
    <w:rsid w:val="00CD10CE"/>
    <w:rsid w:val="00CD2B3F"/>
    <w:rsid w:val="00CD732B"/>
    <w:rsid w:val="00D31B8E"/>
    <w:rsid w:val="00D67986"/>
    <w:rsid w:val="00D6798A"/>
    <w:rsid w:val="00DE1AE2"/>
    <w:rsid w:val="00DF7988"/>
    <w:rsid w:val="00E056B9"/>
    <w:rsid w:val="00E22253"/>
    <w:rsid w:val="00E347DC"/>
    <w:rsid w:val="00E355B2"/>
    <w:rsid w:val="00E60986"/>
    <w:rsid w:val="00E8583E"/>
    <w:rsid w:val="00E8616C"/>
    <w:rsid w:val="00E91B26"/>
    <w:rsid w:val="00E97010"/>
    <w:rsid w:val="00EB6D72"/>
    <w:rsid w:val="00ED4903"/>
    <w:rsid w:val="00ED6D80"/>
    <w:rsid w:val="00EE1C67"/>
    <w:rsid w:val="00EE7F3F"/>
    <w:rsid w:val="00F30863"/>
    <w:rsid w:val="00F447E2"/>
    <w:rsid w:val="00F707C5"/>
    <w:rsid w:val="00F74E4F"/>
    <w:rsid w:val="00F80FBB"/>
    <w:rsid w:val="00F84FEA"/>
    <w:rsid w:val="00FB18AB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0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0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721"/>
  </w:style>
  <w:style w:type="paragraph" w:styleId="Piedepgina">
    <w:name w:val="footer"/>
    <w:basedOn w:val="Normal"/>
    <w:link w:val="PiedepginaCar"/>
    <w:uiPriority w:val="99"/>
    <w:unhideWhenUsed/>
    <w:rsid w:val="00A83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721"/>
  </w:style>
  <w:style w:type="paragraph" w:styleId="Textodeglobo">
    <w:name w:val="Balloon Text"/>
    <w:basedOn w:val="Normal"/>
    <w:link w:val="TextodegloboCar"/>
    <w:uiPriority w:val="99"/>
    <w:semiHidden/>
    <w:unhideWhenUsed/>
    <w:rsid w:val="00A8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72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B0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B0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0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0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721"/>
  </w:style>
  <w:style w:type="paragraph" w:styleId="Piedepgina">
    <w:name w:val="footer"/>
    <w:basedOn w:val="Normal"/>
    <w:link w:val="PiedepginaCar"/>
    <w:uiPriority w:val="99"/>
    <w:unhideWhenUsed/>
    <w:rsid w:val="00A83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721"/>
  </w:style>
  <w:style w:type="paragraph" w:styleId="Textodeglobo">
    <w:name w:val="Balloon Text"/>
    <w:basedOn w:val="Normal"/>
    <w:link w:val="TextodegloboCar"/>
    <w:uiPriority w:val="99"/>
    <w:semiHidden/>
    <w:unhideWhenUsed/>
    <w:rsid w:val="00A8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72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B0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B0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AD57-058B-471D-B103-36716A39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3085</Words>
  <Characters>16972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Anahuac</Company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jdelrio</dc:creator>
  <cp:lastModifiedBy>Del Río Martínez Jesús Heraclio</cp:lastModifiedBy>
  <cp:revision>2</cp:revision>
  <cp:lastPrinted>2012-10-25T19:39:00Z</cp:lastPrinted>
  <dcterms:created xsi:type="dcterms:W3CDTF">2014-09-18T17:06:00Z</dcterms:created>
  <dcterms:modified xsi:type="dcterms:W3CDTF">2014-09-18T17:06:00Z</dcterms:modified>
</cp:coreProperties>
</file>